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391" w:rsidRDefault="00F80466" w:rsidP="00994391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Cs/>
          <w:sz w:val="26"/>
          <w:szCs w:val="26"/>
        </w:rPr>
      </w:pPr>
      <w:r>
        <w:rPr>
          <w:rFonts w:ascii="TimesNewRomanPS-BoldMT" w:hAnsi="TimesNewRomanPS-BoldMT" w:cs="TimesNewRomanPS-BoldMT"/>
          <w:bCs/>
          <w:sz w:val="26"/>
          <w:szCs w:val="26"/>
        </w:rPr>
        <w:t>Ф.7.03-03</w:t>
      </w: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7B60A1" w:rsidRDefault="007B60A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7B60A1" w:rsidRDefault="007B60A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7B60A1" w:rsidRDefault="007B60A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7B60A1" w:rsidRDefault="007B60A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7B60A1" w:rsidRDefault="007B60A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7B60A1" w:rsidRDefault="007B60A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7B60A1" w:rsidRDefault="007B60A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7B60A1" w:rsidRDefault="007B60A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Cs/>
          <w:sz w:val="28"/>
          <w:szCs w:val="28"/>
        </w:rPr>
      </w:pPr>
      <w:r>
        <w:rPr>
          <w:rFonts w:ascii="TimesNewRomanPS-BoldMT" w:hAnsi="TimesNewRomanPS-BoldMT" w:cs="TimesNewRomanPS-BoldMT"/>
          <w:bCs/>
          <w:sz w:val="28"/>
          <w:szCs w:val="28"/>
        </w:rPr>
        <w:t>Ильясов Рамиль Махмудович</w:t>
      </w: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6"/>
          <w:szCs w:val="26"/>
        </w:rPr>
      </w:pPr>
      <w:r>
        <w:rPr>
          <w:rFonts w:ascii="TimesNewRomanPSMT" w:hAnsi="TimesNewRomanPSMT" w:cs="TimesNewRomanPSMT"/>
          <w:b/>
          <w:sz w:val="26"/>
          <w:szCs w:val="26"/>
        </w:rPr>
        <w:t xml:space="preserve">МЕТОДИЧЕСКИЕ УКАЗАНИЯ </w:t>
      </w:r>
      <w:r w:rsidR="00DB1AED">
        <w:rPr>
          <w:rFonts w:ascii="TimesNewRomanPSMT" w:hAnsi="TimesNewRomanPSMT" w:cs="TimesNewRomanPSMT"/>
          <w:b/>
          <w:sz w:val="26"/>
          <w:szCs w:val="26"/>
        </w:rPr>
        <w:t xml:space="preserve">ПО ИЗУЧЕНИЮ ДИСЦИПЛИНЫ </w:t>
      </w:r>
      <w:r>
        <w:rPr>
          <w:rFonts w:ascii="TimesNewRomanPSMT" w:hAnsi="TimesNewRomanPSMT" w:cs="TimesNewRomanPSMT"/>
          <w:b/>
          <w:sz w:val="26"/>
          <w:szCs w:val="26"/>
        </w:rPr>
        <w:t xml:space="preserve">   «ТЕОРЕТИЧЕСКИЕ ОСНОВЫ ЭЛЕКТРОТЕХНИКИ </w:t>
      </w:r>
      <w:r w:rsidR="00DB1AED">
        <w:rPr>
          <w:rFonts w:ascii="TimesNewRomanPSMT" w:hAnsi="TimesNewRomanPSMT" w:cs="TimesNewRomanPSMT"/>
          <w:b/>
          <w:sz w:val="26"/>
          <w:szCs w:val="26"/>
        </w:rPr>
        <w:t>1</w:t>
      </w:r>
      <w:r>
        <w:rPr>
          <w:rFonts w:ascii="TimesNewRomanPSMT" w:hAnsi="TimesNewRomanPSMT" w:cs="TimesNewRomanPSMT"/>
          <w:b/>
          <w:sz w:val="26"/>
          <w:szCs w:val="26"/>
        </w:rPr>
        <w:t xml:space="preserve">» </w:t>
      </w: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B1AED" w:rsidRDefault="00DB1AED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B1AED" w:rsidRDefault="00DB1AED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B1AED" w:rsidRDefault="00DB1AED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DB1AED" w:rsidP="0099439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Cs/>
          <w:sz w:val="28"/>
          <w:szCs w:val="28"/>
        </w:rPr>
      </w:pPr>
      <w:r>
        <w:rPr>
          <w:rFonts w:ascii="TimesNewRomanPS-BoldMT" w:hAnsi="TimesNewRomanPS-BoldMT" w:cs="TimesNewRomanPS-BoldMT"/>
          <w:bCs/>
          <w:sz w:val="28"/>
          <w:szCs w:val="28"/>
        </w:rPr>
        <w:t>Шымкент, 2014</w:t>
      </w:r>
      <w:r w:rsidR="00994391">
        <w:rPr>
          <w:rFonts w:ascii="TimesNewRomanPS-BoldMT" w:hAnsi="TimesNewRomanPS-BoldMT" w:cs="TimesNewRomanPS-BoldMT"/>
          <w:bCs/>
          <w:sz w:val="28"/>
          <w:szCs w:val="28"/>
        </w:rPr>
        <w:t>г.</w:t>
      </w: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6"/>
          <w:szCs w:val="26"/>
        </w:rPr>
      </w:pPr>
      <w:r>
        <w:rPr>
          <w:rFonts w:ascii="TimesNewRomanPS-BoldMT" w:hAnsi="TimesNewRomanPS-BoldMT" w:cs="TimesNewRomanPS-BoldMT"/>
          <w:bCs/>
          <w:sz w:val="26"/>
          <w:szCs w:val="26"/>
        </w:rPr>
        <w:lastRenderedPageBreak/>
        <w:t>МИНИСТЕРСТВО ОБРАЗОВАНИЯ И НАУКИ РЕСПУБЛИКИ КАЗАХСТАН</w:t>
      </w: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Cs/>
          <w:sz w:val="26"/>
          <w:szCs w:val="26"/>
        </w:rPr>
      </w:pPr>
      <w:r>
        <w:rPr>
          <w:rFonts w:ascii="TimesNewRomanPS-BoldMT" w:hAnsi="TimesNewRomanPS-BoldMT" w:cs="TimesNewRomanPS-BoldMT"/>
          <w:bCs/>
          <w:sz w:val="26"/>
          <w:szCs w:val="26"/>
        </w:rPr>
        <w:t xml:space="preserve">ЮЖНО-КАЗАХСТАНСКИЙ ГОСУДАРСТВЕННЫЙ УНИВЕРСИТЕТ   </w:t>
      </w: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Cs/>
          <w:sz w:val="26"/>
          <w:szCs w:val="26"/>
        </w:rPr>
      </w:pPr>
      <w:r>
        <w:rPr>
          <w:rFonts w:ascii="TimesNewRomanPS-BoldMT" w:hAnsi="TimesNewRomanPS-BoldMT" w:cs="TimesNewRomanPS-BoldMT"/>
          <w:bCs/>
          <w:sz w:val="26"/>
          <w:szCs w:val="26"/>
        </w:rPr>
        <w:t>ИМ. М. АУЭЗОВА</w:t>
      </w: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Pr="00F80466" w:rsidRDefault="00F80466" w:rsidP="009943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0466">
        <w:rPr>
          <w:rFonts w:ascii="Times New Roman" w:hAnsi="Times New Roman" w:cs="Times New Roman"/>
          <w:sz w:val="28"/>
          <w:szCs w:val="28"/>
          <w:lang w:eastAsia="ko-KR"/>
        </w:rPr>
        <w:t xml:space="preserve">Кафедра  </w:t>
      </w:r>
      <w:r>
        <w:rPr>
          <w:rFonts w:ascii="Times New Roman" w:hAnsi="Times New Roman" w:cs="Times New Roman"/>
          <w:sz w:val="28"/>
          <w:szCs w:val="28"/>
          <w:lang w:eastAsia="ko-KR"/>
        </w:rPr>
        <w:t>«Энергетики и нетрадиционных энергетических систем»</w:t>
      </w: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Cs/>
          <w:sz w:val="28"/>
          <w:szCs w:val="28"/>
        </w:rPr>
      </w:pPr>
      <w:r>
        <w:rPr>
          <w:rFonts w:ascii="TimesNewRomanPS-BoldMT" w:hAnsi="TimesNewRomanPS-BoldMT" w:cs="TimesNewRomanPS-BoldMT"/>
          <w:bCs/>
          <w:sz w:val="28"/>
          <w:szCs w:val="28"/>
        </w:rPr>
        <w:t>Ильясов Рамиль Махмудович</w:t>
      </w: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6"/>
          <w:szCs w:val="26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6"/>
          <w:szCs w:val="26"/>
        </w:rPr>
      </w:pPr>
      <w:r>
        <w:rPr>
          <w:rFonts w:ascii="TimesNewRomanPSMT" w:hAnsi="TimesNewRomanPSMT" w:cs="TimesNewRomanPSMT"/>
          <w:b/>
          <w:sz w:val="26"/>
          <w:szCs w:val="26"/>
        </w:rPr>
        <w:t xml:space="preserve">МЕТОДИЧЕСКИЕ УКАЗАНИЯ ПО ИЗУЧЕНИЮ ДИСЦИПЛИНЫ  «ТЕОРЕТИЧЕСКИЕ ОСНОВЫ ЭЛЕКТРОТЕХНИКИ 1» </w:t>
      </w: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8"/>
          <w:szCs w:val="28"/>
        </w:rPr>
      </w:pPr>
      <w:r>
        <w:rPr>
          <w:rFonts w:ascii="TimesNewRomanPS-BoldMT" w:hAnsi="TimesNewRomanPS-BoldMT" w:cs="TimesNewRomanPS-BoldMT"/>
          <w:bCs/>
          <w:sz w:val="28"/>
          <w:szCs w:val="28"/>
        </w:rPr>
        <w:t xml:space="preserve">        Для студентов специальности</w:t>
      </w:r>
      <w:r w:rsidR="00F80466">
        <w:rPr>
          <w:rFonts w:ascii="TimesNewRomanPS-BoldMT" w:hAnsi="TimesNewRomanPS-BoldMT" w:cs="TimesNewRomanPS-BoldMT"/>
          <w:bCs/>
          <w:sz w:val="28"/>
          <w:szCs w:val="28"/>
        </w:rPr>
        <w:t xml:space="preserve"> </w:t>
      </w:r>
      <w:r>
        <w:rPr>
          <w:rFonts w:ascii="TimesNewRomanPS-BoldMT" w:hAnsi="TimesNewRomanPS-BoldMT" w:cs="TimesNewRomanPS-BoldMT"/>
          <w:bCs/>
          <w:sz w:val="28"/>
          <w:szCs w:val="28"/>
        </w:rPr>
        <w:t xml:space="preserve"> 5В071800 «Электроэнергетика»</w:t>
      </w: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994391" w:rsidP="0099439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4391" w:rsidRDefault="00DB1AED" w:rsidP="0099439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Cs/>
          <w:sz w:val="28"/>
          <w:szCs w:val="28"/>
        </w:rPr>
      </w:pPr>
      <w:r>
        <w:rPr>
          <w:rFonts w:ascii="TimesNewRomanPS-BoldMT" w:hAnsi="TimesNewRomanPS-BoldMT" w:cs="TimesNewRomanPS-BoldMT"/>
          <w:bCs/>
          <w:sz w:val="28"/>
          <w:szCs w:val="28"/>
        </w:rPr>
        <w:t>Шымкент, 2014</w:t>
      </w:r>
      <w:r w:rsidR="00994391">
        <w:rPr>
          <w:rFonts w:ascii="TimesNewRomanPS-BoldMT" w:hAnsi="TimesNewRomanPS-BoldMT" w:cs="TimesNewRomanPS-BoldMT"/>
          <w:bCs/>
          <w:sz w:val="28"/>
          <w:szCs w:val="28"/>
        </w:rPr>
        <w:t>г.</w:t>
      </w:r>
    </w:p>
    <w:p w:rsidR="0065174F" w:rsidRPr="0065174F" w:rsidRDefault="0065174F" w:rsidP="00621E5F">
      <w:pPr>
        <w:autoSpaceDE w:val="0"/>
        <w:autoSpaceDN w:val="0"/>
        <w:adjustRightInd w:val="0"/>
        <w:spacing w:after="0" w:line="240" w:lineRule="auto"/>
        <w:ind w:firstLine="454"/>
        <w:rPr>
          <w:rFonts w:ascii="TimesNewRomanPSMT" w:hAnsi="TimesNewRomanPSMT" w:cs="TimesNewRomanPSMT"/>
          <w:sz w:val="28"/>
          <w:szCs w:val="28"/>
        </w:rPr>
      </w:pPr>
    </w:p>
    <w:p w:rsidR="007B60A1" w:rsidRDefault="007B60A1" w:rsidP="00621E5F">
      <w:pPr>
        <w:autoSpaceDE w:val="0"/>
        <w:autoSpaceDN w:val="0"/>
        <w:adjustRightInd w:val="0"/>
        <w:spacing w:after="0" w:line="240" w:lineRule="auto"/>
        <w:ind w:firstLine="454"/>
        <w:rPr>
          <w:rFonts w:ascii="TimesNewRomanPSMT" w:hAnsi="TimesNewRomanPSMT" w:cs="TimesNewRomanPSMT"/>
          <w:sz w:val="28"/>
          <w:szCs w:val="28"/>
        </w:rPr>
      </w:pPr>
    </w:p>
    <w:p w:rsidR="007B60A1" w:rsidRDefault="007B60A1" w:rsidP="00621E5F">
      <w:pPr>
        <w:autoSpaceDE w:val="0"/>
        <w:autoSpaceDN w:val="0"/>
        <w:adjustRightInd w:val="0"/>
        <w:spacing w:after="0" w:line="240" w:lineRule="auto"/>
        <w:ind w:firstLine="454"/>
        <w:rPr>
          <w:rFonts w:ascii="TimesNewRomanPSMT" w:hAnsi="TimesNewRomanPSMT" w:cs="TimesNewRomanPSMT"/>
          <w:sz w:val="28"/>
          <w:szCs w:val="28"/>
        </w:rPr>
      </w:pPr>
    </w:p>
    <w:p w:rsidR="0065174F" w:rsidRPr="0065174F" w:rsidRDefault="0065174F" w:rsidP="00621E5F">
      <w:pPr>
        <w:autoSpaceDE w:val="0"/>
        <w:autoSpaceDN w:val="0"/>
        <w:adjustRightInd w:val="0"/>
        <w:spacing w:after="0" w:line="240" w:lineRule="auto"/>
        <w:ind w:firstLine="454"/>
        <w:rPr>
          <w:rFonts w:ascii="TimesNewRomanPSMT" w:hAnsi="TimesNewRomanPSMT" w:cs="TimesNewRomanPSMT"/>
          <w:sz w:val="28"/>
          <w:szCs w:val="28"/>
        </w:rPr>
      </w:pPr>
      <w:r w:rsidRPr="0065174F">
        <w:rPr>
          <w:rFonts w:ascii="TimesNewRomanPSMT" w:hAnsi="TimesNewRomanPSMT" w:cs="TimesNewRomanPSMT"/>
          <w:sz w:val="28"/>
          <w:szCs w:val="28"/>
        </w:rPr>
        <w:lastRenderedPageBreak/>
        <w:t xml:space="preserve">УДК 621.3 (07) </w:t>
      </w:r>
    </w:p>
    <w:p w:rsidR="0065174F" w:rsidRPr="0065174F" w:rsidRDefault="0065174F" w:rsidP="00621E5F">
      <w:pPr>
        <w:autoSpaceDE w:val="0"/>
        <w:autoSpaceDN w:val="0"/>
        <w:adjustRightInd w:val="0"/>
        <w:spacing w:after="0" w:line="240" w:lineRule="auto"/>
        <w:ind w:firstLine="454"/>
        <w:rPr>
          <w:rFonts w:ascii="TimesNewRomanPSMT" w:hAnsi="TimesNewRomanPSMT" w:cs="TimesNewRomanPSMT"/>
          <w:sz w:val="28"/>
          <w:szCs w:val="28"/>
        </w:rPr>
      </w:pPr>
      <w:r w:rsidRPr="0065174F">
        <w:rPr>
          <w:rFonts w:ascii="TimesNewRomanPSMT" w:hAnsi="TimesNewRomanPSMT" w:cs="TimesNewRomanPSMT"/>
          <w:sz w:val="28"/>
          <w:szCs w:val="28"/>
        </w:rPr>
        <w:t xml:space="preserve">ББК 31.2 (я7) </w:t>
      </w:r>
    </w:p>
    <w:p w:rsidR="0065174F" w:rsidRDefault="0065174F" w:rsidP="00621E5F">
      <w:pPr>
        <w:autoSpaceDE w:val="0"/>
        <w:autoSpaceDN w:val="0"/>
        <w:adjustRightInd w:val="0"/>
        <w:spacing w:after="0" w:line="240" w:lineRule="auto"/>
        <w:ind w:firstLine="454"/>
        <w:rPr>
          <w:rFonts w:ascii="TimesNewRomanPSMT" w:hAnsi="TimesNewRomanPSMT" w:cs="TimesNewRomanPSMT"/>
          <w:sz w:val="28"/>
          <w:szCs w:val="28"/>
        </w:rPr>
      </w:pPr>
    </w:p>
    <w:p w:rsidR="00994391" w:rsidRDefault="00994391" w:rsidP="00621E5F">
      <w:pPr>
        <w:autoSpaceDE w:val="0"/>
        <w:autoSpaceDN w:val="0"/>
        <w:adjustRightInd w:val="0"/>
        <w:spacing w:after="0" w:line="240" w:lineRule="auto"/>
        <w:ind w:firstLine="454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Ильясов Рамиль Махмудович. Методические указания </w:t>
      </w:r>
      <w:r w:rsidR="0065174F">
        <w:rPr>
          <w:rFonts w:ascii="TimesNewRomanPSMT" w:hAnsi="TimesNewRomanPSMT" w:cs="TimesNewRomanPSMT"/>
          <w:sz w:val="28"/>
          <w:szCs w:val="28"/>
        </w:rPr>
        <w:t xml:space="preserve"> по изучению дисциплины</w:t>
      </w:r>
      <w:r>
        <w:rPr>
          <w:rFonts w:ascii="TimesNewRomanPSMT" w:hAnsi="TimesNewRomanPSMT" w:cs="TimesNewRomanPSMT"/>
          <w:sz w:val="28"/>
          <w:szCs w:val="28"/>
        </w:rPr>
        <w:t xml:space="preserve"> «Теоре</w:t>
      </w:r>
      <w:r w:rsidR="0065174F">
        <w:rPr>
          <w:rFonts w:ascii="TimesNewRomanPSMT" w:hAnsi="TimesNewRomanPSMT" w:cs="TimesNewRomanPSMT"/>
          <w:sz w:val="28"/>
          <w:szCs w:val="28"/>
        </w:rPr>
        <w:t>тические основы электротехники 1</w:t>
      </w:r>
      <w:r>
        <w:rPr>
          <w:rFonts w:ascii="TimesNewRomanPSMT" w:hAnsi="TimesNewRomanPSMT" w:cs="TimesNewRomanPSMT"/>
          <w:sz w:val="28"/>
          <w:szCs w:val="28"/>
        </w:rPr>
        <w:t>» - Шымкент: Южно-Казахстанский университет им. М. Ауэзова, 2013, -  с.</w:t>
      </w:r>
    </w:p>
    <w:p w:rsidR="00994391" w:rsidRDefault="00994391" w:rsidP="00621E5F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  <w:lang w:val="en-US"/>
        </w:rPr>
        <w:t>ISBN</w:t>
      </w:r>
      <w:r w:rsidRPr="003111BD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Style w:val="apple-converted-space"/>
          <w:rFonts w:ascii="Tahoma" w:hAnsi="Tahoma" w:cs="Tahoma"/>
          <w:color w:val="2B4157"/>
          <w:sz w:val="18"/>
          <w:szCs w:val="18"/>
          <w:shd w:val="clear" w:color="auto" w:fill="F4F8FB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8FB"/>
        </w:rPr>
        <w:t>978-5-8297-0159-6</w:t>
      </w:r>
    </w:p>
    <w:p w:rsidR="00994391" w:rsidRPr="00F80466" w:rsidRDefault="00994391" w:rsidP="00621E5F">
      <w:pPr>
        <w:pStyle w:val="a3"/>
        <w:ind w:firstLine="454"/>
        <w:rPr>
          <w:sz w:val="28"/>
          <w:szCs w:val="28"/>
        </w:rPr>
      </w:pPr>
    </w:p>
    <w:p w:rsidR="00F80466" w:rsidRPr="00F80466" w:rsidRDefault="00F80466" w:rsidP="00621E5F">
      <w:pPr>
        <w:pStyle w:val="a3"/>
        <w:ind w:firstLine="454"/>
        <w:rPr>
          <w:rFonts w:ascii="Times New Roman" w:hAnsi="Times New Roman" w:cs="Times New Roman"/>
          <w:sz w:val="28"/>
          <w:szCs w:val="28"/>
          <w:lang w:eastAsia="ko-KR"/>
        </w:rPr>
      </w:pPr>
      <w:r w:rsidRPr="00F80466">
        <w:rPr>
          <w:rFonts w:ascii="Times New Roman" w:hAnsi="Times New Roman" w:cs="Times New Roman"/>
          <w:sz w:val="28"/>
          <w:szCs w:val="28"/>
          <w:lang w:eastAsia="ko-KR"/>
        </w:rPr>
        <w:t>Методические указания составлены в соответствии с требованиями учебного плана и программой дисциплины  «Теоретические основы электротехники 1»</w:t>
      </w:r>
      <w:r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 w:rsidRPr="00F80466">
        <w:rPr>
          <w:rFonts w:ascii="Times New Roman" w:hAnsi="Times New Roman" w:cs="Times New Roman"/>
          <w:sz w:val="28"/>
          <w:szCs w:val="28"/>
          <w:lang w:eastAsia="ko-KR"/>
        </w:rPr>
        <w:t xml:space="preserve">и включают все необходимые сведения по </w:t>
      </w:r>
      <w:r>
        <w:rPr>
          <w:rFonts w:ascii="Times New Roman" w:hAnsi="Times New Roman" w:cs="Times New Roman"/>
          <w:sz w:val="28"/>
          <w:szCs w:val="28"/>
          <w:lang w:eastAsia="ko-KR"/>
        </w:rPr>
        <w:t>изучению дисциплины</w:t>
      </w:r>
      <w:r w:rsidRPr="00F80466">
        <w:rPr>
          <w:rFonts w:ascii="Times New Roman" w:hAnsi="Times New Roman" w:cs="Times New Roman"/>
          <w:sz w:val="28"/>
          <w:szCs w:val="28"/>
          <w:lang w:eastAsia="ko-KR"/>
        </w:rPr>
        <w:t>.</w:t>
      </w:r>
    </w:p>
    <w:p w:rsidR="00F80466" w:rsidRDefault="00F80466" w:rsidP="00621E5F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указания по изучению дисциплины  «Теоретические основы электротехники 1» для  студентов специальности 5В071800 «Электроэнергетика» представляют собой материал, знакомящий студентов с основными разделами курса, целями и задачами,  видами занятий, указаниями по изучению дисциплины.</w:t>
      </w:r>
    </w:p>
    <w:p w:rsidR="00F80466" w:rsidRDefault="00F80466" w:rsidP="00621E5F">
      <w:pPr>
        <w:autoSpaceDE w:val="0"/>
        <w:autoSpaceDN w:val="0"/>
        <w:adjustRightInd w:val="0"/>
        <w:spacing w:after="0" w:line="240" w:lineRule="auto"/>
        <w:ind w:firstLine="454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Указания по изучению дисциплины включают в себя: организационную работу студентов, общие методические указания по изучению дисциплины,  указанию по изучению разделов дисциплины, по работе с литературой, по подготовке к  лабораторным занятиям, к самостоятельной работе и подготовке к экзаменам</w:t>
      </w:r>
    </w:p>
    <w:p w:rsidR="00994391" w:rsidRDefault="0065174F" w:rsidP="00621E5F">
      <w:pPr>
        <w:autoSpaceDE w:val="0"/>
        <w:autoSpaceDN w:val="0"/>
        <w:adjustRightInd w:val="0"/>
        <w:spacing w:after="0" w:line="240" w:lineRule="auto"/>
        <w:ind w:firstLine="454"/>
        <w:rPr>
          <w:rFonts w:ascii="TimesNewRomanPSMT" w:hAnsi="TimesNewRomanPSMT" w:cs="TimesNewRomanPSMT"/>
          <w:sz w:val="28"/>
          <w:szCs w:val="28"/>
        </w:rPr>
      </w:pPr>
      <w:r w:rsidRPr="0065174F">
        <w:rPr>
          <w:rFonts w:ascii="TimesNewRomanPSMT" w:hAnsi="TimesNewRomanPSMT" w:cs="TimesNewRomanPSMT"/>
          <w:sz w:val="28"/>
          <w:szCs w:val="28"/>
        </w:rPr>
        <w:t xml:space="preserve">Предназначены    для    студентов    направлений    подготовки </w:t>
      </w:r>
      <w:r w:rsidR="00F80466">
        <w:rPr>
          <w:rFonts w:ascii="TimesNewRomanPSMT" w:hAnsi="TimesNewRomanPSMT" w:cs="TimesNewRomanPSMT"/>
          <w:sz w:val="28"/>
          <w:szCs w:val="28"/>
        </w:rPr>
        <w:t xml:space="preserve"> </w:t>
      </w:r>
      <w:r w:rsidRPr="0065174F">
        <w:rPr>
          <w:rFonts w:ascii="TimesNewRomanPSMT" w:hAnsi="TimesNewRomanPSMT" w:cs="TimesNewRomanPSMT"/>
          <w:sz w:val="28"/>
          <w:szCs w:val="28"/>
        </w:rPr>
        <w:t xml:space="preserve">бакалавров  </w:t>
      </w:r>
      <w:r w:rsidR="009124A4">
        <w:rPr>
          <w:rFonts w:ascii="TimesNewRomanPSMT" w:hAnsi="TimesNewRomanPSMT" w:cs="TimesNewRomanPSMT"/>
          <w:sz w:val="28"/>
          <w:szCs w:val="28"/>
        </w:rPr>
        <w:t xml:space="preserve">специальности  5В071800 </w:t>
      </w:r>
      <w:r w:rsidR="00F80466">
        <w:rPr>
          <w:rFonts w:ascii="TimesNewRomanPSMT" w:hAnsi="TimesNewRomanPSMT" w:cs="TimesNewRomanPSMT"/>
          <w:sz w:val="28"/>
          <w:szCs w:val="28"/>
        </w:rPr>
        <w:t>.</w:t>
      </w:r>
    </w:p>
    <w:p w:rsidR="00994391" w:rsidRDefault="00994391" w:rsidP="00621E5F">
      <w:pPr>
        <w:autoSpaceDE w:val="0"/>
        <w:autoSpaceDN w:val="0"/>
        <w:adjustRightInd w:val="0"/>
        <w:spacing w:after="0" w:line="240" w:lineRule="auto"/>
        <w:ind w:firstLine="454"/>
        <w:rPr>
          <w:rFonts w:ascii="TimesNewRomanPSMT" w:hAnsi="TimesNewRomanPSMT" w:cs="TimesNewRomanPSMT"/>
          <w:sz w:val="28"/>
          <w:szCs w:val="28"/>
        </w:rPr>
      </w:pPr>
    </w:p>
    <w:p w:rsidR="00994391" w:rsidRPr="00621E5F" w:rsidRDefault="00994391" w:rsidP="00621E5F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621E5F">
        <w:rPr>
          <w:rFonts w:ascii="Times New Roman" w:hAnsi="Times New Roman" w:cs="Times New Roman"/>
          <w:sz w:val="28"/>
          <w:szCs w:val="28"/>
        </w:rPr>
        <w:t xml:space="preserve">Рецензенты:  Романенко </w:t>
      </w:r>
      <w:r w:rsidR="00621E5F" w:rsidRPr="00621E5F">
        <w:rPr>
          <w:rFonts w:ascii="Times New Roman" w:hAnsi="Times New Roman" w:cs="Times New Roman"/>
          <w:sz w:val="28"/>
          <w:szCs w:val="28"/>
        </w:rPr>
        <w:t>А.Ф. зав кафедрой «Энергетики и н</w:t>
      </w:r>
      <w:r w:rsidRPr="00621E5F">
        <w:rPr>
          <w:rFonts w:ascii="Times New Roman" w:hAnsi="Times New Roman" w:cs="Times New Roman"/>
          <w:sz w:val="28"/>
          <w:szCs w:val="28"/>
        </w:rPr>
        <w:t>етрадиционных энергетических систем»  ЮКГУ.</w:t>
      </w:r>
    </w:p>
    <w:p w:rsidR="00994391" w:rsidRPr="00621E5F" w:rsidRDefault="00994391" w:rsidP="00621E5F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80466" w:rsidRPr="00621E5F" w:rsidRDefault="00F80466" w:rsidP="00621E5F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621E5F">
        <w:rPr>
          <w:rFonts w:ascii="Times New Roman" w:hAnsi="Times New Roman" w:cs="Times New Roman"/>
          <w:sz w:val="28"/>
          <w:szCs w:val="28"/>
        </w:rPr>
        <w:t xml:space="preserve">Рассмотрено и рекомендовано к печати заседанием кафедры </w:t>
      </w:r>
      <w:r w:rsidR="00621E5F" w:rsidRPr="00621E5F">
        <w:rPr>
          <w:rFonts w:ascii="Times New Roman" w:hAnsi="Times New Roman" w:cs="Times New Roman"/>
          <w:sz w:val="28"/>
          <w:szCs w:val="28"/>
        </w:rPr>
        <w:t xml:space="preserve"> </w:t>
      </w:r>
      <w:r w:rsidRPr="00621E5F">
        <w:rPr>
          <w:rFonts w:ascii="Times New Roman" w:hAnsi="Times New Roman" w:cs="Times New Roman"/>
          <w:sz w:val="28"/>
          <w:szCs w:val="28"/>
        </w:rPr>
        <w:t xml:space="preserve"> ЭиНЭС</w:t>
      </w:r>
    </w:p>
    <w:p w:rsidR="00621E5F" w:rsidRDefault="00F80466" w:rsidP="00621E5F">
      <w:pPr>
        <w:pStyle w:val="a3"/>
        <w:rPr>
          <w:rFonts w:ascii="Times New Roman" w:hAnsi="Times New Roman" w:cs="Times New Roman"/>
          <w:sz w:val="28"/>
          <w:szCs w:val="28"/>
        </w:rPr>
      </w:pPr>
      <w:r w:rsidRPr="00621E5F">
        <w:rPr>
          <w:rFonts w:ascii="Times New Roman" w:hAnsi="Times New Roman" w:cs="Times New Roman"/>
          <w:sz w:val="28"/>
          <w:szCs w:val="28"/>
        </w:rPr>
        <w:t xml:space="preserve">(протокол №  5  от «19»   </w:t>
      </w:r>
      <w:r w:rsidRPr="00621E5F">
        <w:rPr>
          <w:rFonts w:ascii="Times New Roman" w:hAnsi="Times New Roman" w:cs="Times New Roman"/>
          <w:sz w:val="28"/>
          <w:szCs w:val="28"/>
          <w:u w:val="single"/>
        </w:rPr>
        <w:t>12  2013 г</w:t>
      </w:r>
      <w:r w:rsidRPr="00621E5F">
        <w:rPr>
          <w:rFonts w:ascii="Times New Roman" w:hAnsi="Times New Roman" w:cs="Times New Roman"/>
          <w:sz w:val="28"/>
          <w:szCs w:val="28"/>
        </w:rPr>
        <w:t xml:space="preserve">.) </w:t>
      </w:r>
      <w:r w:rsidR="00621E5F">
        <w:rPr>
          <w:rFonts w:ascii="Times New Roman" w:hAnsi="Times New Roman" w:cs="Times New Roman"/>
          <w:sz w:val="28"/>
          <w:szCs w:val="28"/>
        </w:rPr>
        <w:t xml:space="preserve"> </w:t>
      </w:r>
      <w:r w:rsidRPr="00621E5F">
        <w:rPr>
          <w:rFonts w:ascii="Times New Roman" w:hAnsi="Times New Roman" w:cs="Times New Roman"/>
          <w:sz w:val="28"/>
          <w:szCs w:val="28"/>
        </w:rPr>
        <w:t>и</w:t>
      </w:r>
      <w:r w:rsidR="00621E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1E5F" w:rsidRDefault="00621E5F" w:rsidP="00621E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0466" w:rsidRPr="00621E5F" w:rsidRDefault="00F80466" w:rsidP="00621E5F">
      <w:pPr>
        <w:pStyle w:val="a3"/>
        <w:rPr>
          <w:rFonts w:ascii="Times New Roman" w:hAnsi="Times New Roman" w:cs="Times New Roman"/>
          <w:sz w:val="28"/>
          <w:szCs w:val="28"/>
        </w:rPr>
      </w:pPr>
      <w:r w:rsidRPr="00621E5F">
        <w:rPr>
          <w:rFonts w:ascii="Times New Roman" w:hAnsi="Times New Roman" w:cs="Times New Roman"/>
          <w:sz w:val="28"/>
          <w:szCs w:val="28"/>
        </w:rPr>
        <w:t>методической комиссией     факультета «Информационных технологий»</w:t>
      </w:r>
    </w:p>
    <w:p w:rsidR="00F80466" w:rsidRPr="00621E5F" w:rsidRDefault="00F80466" w:rsidP="00621E5F">
      <w:pPr>
        <w:pStyle w:val="a3"/>
        <w:rPr>
          <w:rFonts w:ascii="Times New Roman" w:hAnsi="Times New Roman" w:cs="Times New Roman"/>
          <w:sz w:val="28"/>
          <w:szCs w:val="28"/>
        </w:rPr>
      </w:pPr>
      <w:r w:rsidRPr="00621E5F">
        <w:rPr>
          <w:rFonts w:ascii="Times New Roman" w:hAnsi="Times New Roman" w:cs="Times New Roman"/>
          <w:sz w:val="28"/>
          <w:szCs w:val="28"/>
        </w:rPr>
        <w:t xml:space="preserve">(протокол № 4 от «10»  </w:t>
      </w:r>
      <w:r w:rsidRPr="00621E5F">
        <w:rPr>
          <w:rFonts w:ascii="Times New Roman" w:hAnsi="Times New Roman" w:cs="Times New Roman"/>
          <w:sz w:val="28"/>
          <w:szCs w:val="28"/>
          <w:u w:val="single"/>
        </w:rPr>
        <w:t>01  2014  г.</w:t>
      </w:r>
      <w:r w:rsidRPr="00621E5F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F80466" w:rsidRPr="00621E5F" w:rsidRDefault="00F80466" w:rsidP="00621E5F">
      <w:pPr>
        <w:pStyle w:val="a3"/>
        <w:ind w:firstLine="454"/>
        <w:rPr>
          <w:rFonts w:ascii="Times New Roman" w:hAnsi="Times New Roman" w:cs="Times New Roman"/>
          <w:sz w:val="28"/>
          <w:szCs w:val="28"/>
          <w:lang w:eastAsia="ko-KR"/>
        </w:rPr>
      </w:pPr>
    </w:p>
    <w:p w:rsidR="00F80466" w:rsidRPr="00621E5F" w:rsidRDefault="00621E5F" w:rsidP="00621E5F">
      <w:pPr>
        <w:pStyle w:val="a3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 xml:space="preserve">       </w:t>
      </w:r>
      <w:r w:rsidR="00F80466" w:rsidRPr="00621E5F">
        <w:rPr>
          <w:rFonts w:ascii="Times New Roman" w:hAnsi="Times New Roman" w:cs="Times New Roman"/>
          <w:sz w:val="28"/>
          <w:szCs w:val="28"/>
          <w:lang w:eastAsia="ko-KR"/>
        </w:rPr>
        <w:t>Рекомендовано к изданию Учебно-методическим советом ЮКГУ им. М.Ауезова,  протокол №</w:t>
      </w:r>
      <w:r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 w:rsidR="00F80466" w:rsidRPr="00621E5F">
        <w:rPr>
          <w:rFonts w:ascii="Times New Roman" w:hAnsi="Times New Roman" w:cs="Times New Roman"/>
          <w:sz w:val="28"/>
          <w:szCs w:val="28"/>
          <w:lang w:eastAsia="ko-KR"/>
        </w:rPr>
        <w:t xml:space="preserve"> ___ от «____» ______________ 201</w:t>
      </w:r>
      <w:r w:rsidRPr="00621E5F">
        <w:rPr>
          <w:rFonts w:ascii="Times New Roman" w:hAnsi="Times New Roman" w:cs="Times New Roman"/>
          <w:sz w:val="28"/>
          <w:szCs w:val="28"/>
          <w:lang w:eastAsia="ko-KR"/>
        </w:rPr>
        <w:t>4</w:t>
      </w:r>
      <w:r w:rsidR="00F80466" w:rsidRPr="00621E5F">
        <w:rPr>
          <w:rFonts w:ascii="Times New Roman" w:hAnsi="Times New Roman" w:cs="Times New Roman"/>
          <w:sz w:val="28"/>
          <w:szCs w:val="28"/>
          <w:lang w:eastAsia="ko-KR"/>
        </w:rPr>
        <w:t xml:space="preserve"> г.</w:t>
      </w:r>
    </w:p>
    <w:p w:rsidR="00F80466" w:rsidRPr="00621E5F" w:rsidRDefault="00F80466" w:rsidP="00621E5F">
      <w:pPr>
        <w:pStyle w:val="a3"/>
        <w:ind w:firstLine="454"/>
        <w:rPr>
          <w:rFonts w:ascii="Times New Roman" w:hAnsi="Times New Roman" w:cs="Times New Roman"/>
          <w:sz w:val="28"/>
          <w:szCs w:val="28"/>
          <w:lang w:eastAsia="ko-KR"/>
        </w:rPr>
      </w:pPr>
    </w:p>
    <w:p w:rsidR="00F80466" w:rsidRPr="00621E5F" w:rsidRDefault="00F80466" w:rsidP="00621E5F">
      <w:pPr>
        <w:pStyle w:val="a3"/>
        <w:ind w:firstLine="454"/>
        <w:rPr>
          <w:rFonts w:ascii="Times New Roman" w:hAnsi="Times New Roman" w:cs="Times New Roman"/>
          <w:sz w:val="28"/>
          <w:szCs w:val="28"/>
          <w:lang w:eastAsia="ko-KR"/>
        </w:rPr>
      </w:pPr>
      <w:r w:rsidRPr="00621E5F">
        <w:rPr>
          <w:rFonts w:ascii="Times New Roman" w:hAnsi="Times New Roman" w:cs="Times New Roman"/>
          <w:sz w:val="28"/>
          <w:szCs w:val="28"/>
          <w:lang w:eastAsia="ko-KR"/>
        </w:rPr>
        <w:t xml:space="preserve">© Южно-Казахстанский государственный университет им.М.Ауэзова, </w:t>
      </w:r>
      <w:r w:rsidR="00621E5F" w:rsidRPr="00621E5F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 w:rsidRPr="00621E5F">
        <w:rPr>
          <w:rFonts w:ascii="Times New Roman" w:hAnsi="Times New Roman" w:cs="Times New Roman"/>
          <w:sz w:val="28"/>
          <w:szCs w:val="28"/>
          <w:lang w:eastAsia="ko-KR"/>
        </w:rPr>
        <w:t>201</w:t>
      </w:r>
      <w:r w:rsidR="00621E5F" w:rsidRPr="00621E5F">
        <w:rPr>
          <w:rFonts w:ascii="Times New Roman" w:hAnsi="Times New Roman" w:cs="Times New Roman"/>
          <w:sz w:val="28"/>
          <w:szCs w:val="28"/>
          <w:lang w:eastAsia="ko-KR"/>
        </w:rPr>
        <w:t xml:space="preserve">4 </w:t>
      </w:r>
      <w:r w:rsidRPr="00621E5F">
        <w:rPr>
          <w:rFonts w:ascii="Times New Roman" w:hAnsi="Times New Roman" w:cs="Times New Roman"/>
          <w:sz w:val="28"/>
          <w:szCs w:val="28"/>
          <w:lang w:eastAsia="ko-KR"/>
        </w:rPr>
        <w:t>г.</w:t>
      </w:r>
    </w:p>
    <w:p w:rsidR="00F80466" w:rsidRPr="00621E5F" w:rsidRDefault="00F80466" w:rsidP="00621E5F">
      <w:pPr>
        <w:pStyle w:val="a3"/>
        <w:ind w:firstLine="454"/>
        <w:rPr>
          <w:rFonts w:ascii="Times New Roman" w:hAnsi="Times New Roman" w:cs="Times New Roman"/>
          <w:sz w:val="28"/>
          <w:szCs w:val="28"/>
          <w:lang w:eastAsia="ko-KR"/>
        </w:rPr>
      </w:pPr>
    </w:p>
    <w:p w:rsidR="00F80466" w:rsidRPr="00621E5F" w:rsidRDefault="00F80466" w:rsidP="00621E5F">
      <w:pPr>
        <w:pStyle w:val="a3"/>
        <w:ind w:firstLine="454"/>
        <w:rPr>
          <w:rFonts w:ascii="Times New Roman" w:hAnsi="Times New Roman" w:cs="Times New Roman"/>
          <w:sz w:val="28"/>
          <w:szCs w:val="28"/>
          <w:lang w:eastAsia="ko-KR"/>
        </w:rPr>
      </w:pPr>
      <w:r w:rsidRPr="00621E5F">
        <w:rPr>
          <w:rFonts w:ascii="Times New Roman" w:hAnsi="Times New Roman" w:cs="Times New Roman"/>
          <w:sz w:val="28"/>
          <w:szCs w:val="28"/>
          <w:lang w:eastAsia="ko-KR"/>
        </w:rPr>
        <w:t>Ответственный за выпуск Фамилия И.О.</w:t>
      </w:r>
    </w:p>
    <w:p w:rsidR="00994391" w:rsidRPr="00621E5F" w:rsidRDefault="00994391" w:rsidP="00621E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24A4" w:rsidRDefault="009124A4" w:rsidP="00FC3F1B"/>
    <w:p w:rsidR="009124A4" w:rsidRDefault="009124A4" w:rsidP="00FC3F1B"/>
    <w:p w:rsidR="00FC3F1B" w:rsidRPr="00FC3F1B" w:rsidRDefault="00FC3F1B" w:rsidP="00FC3F1B">
      <w:pPr>
        <w:pStyle w:val="a3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</w:t>
      </w:r>
    </w:p>
    <w:p w:rsidR="00FC3F1B" w:rsidRPr="00FC3F1B" w:rsidRDefault="00FC3F1B" w:rsidP="00FC3F1B">
      <w:pPr>
        <w:pStyle w:val="a3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4A0"/>
      </w:tblPr>
      <w:tblGrid>
        <w:gridCol w:w="8188"/>
        <w:gridCol w:w="992"/>
      </w:tblGrid>
      <w:tr w:rsidR="002F541D" w:rsidRPr="002F541D" w:rsidTr="00282120">
        <w:tc>
          <w:tcPr>
            <w:tcW w:w="8188" w:type="dxa"/>
          </w:tcPr>
          <w:p w:rsidR="002F541D" w:rsidRPr="002F541D" w:rsidRDefault="002F541D" w:rsidP="00F804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F541D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</w:t>
            </w:r>
          </w:p>
        </w:tc>
        <w:tc>
          <w:tcPr>
            <w:tcW w:w="992" w:type="dxa"/>
          </w:tcPr>
          <w:p w:rsidR="002F541D" w:rsidRPr="002F541D" w:rsidRDefault="00282120" w:rsidP="002821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F541D" w:rsidRPr="002F541D" w:rsidTr="00282120">
        <w:tc>
          <w:tcPr>
            <w:tcW w:w="8188" w:type="dxa"/>
          </w:tcPr>
          <w:p w:rsidR="002F541D" w:rsidRPr="002F541D" w:rsidRDefault="002F541D" w:rsidP="00F804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F541D">
              <w:rPr>
                <w:rFonts w:ascii="Times New Roman" w:hAnsi="Times New Roman" w:cs="Times New Roman"/>
                <w:sz w:val="28"/>
                <w:szCs w:val="28"/>
              </w:rPr>
              <w:t xml:space="preserve">1  Цели и задачи дисциплины </w:t>
            </w:r>
          </w:p>
        </w:tc>
        <w:tc>
          <w:tcPr>
            <w:tcW w:w="992" w:type="dxa"/>
          </w:tcPr>
          <w:p w:rsidR="002F541D" w:rsidRPr="002F541D" w:rsidRDefault="00282120" w:rsidP="002821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F541D" w:rsidRPr="002F541D" w:rsidTr="00282120">
        <w:tc>
          <w:tcPr>
            <w:tcW w:w="8188" w:type="dxa"/>
          </w:tcPr>
          <w:p w:rsidR="002F541D" w:rsidRPr="002F541D" w:rsidRDefault="002F541D" w:rsidP="00F804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F541D">
              <w:rPr>
                <w:rFonts w:ascii="Times New Roman" w:hAnsi="Times New Roman" w:cs="Times New Roman"/>
                <w:sz w:val="28"/>
                <w:szCs w:val="28"/>
              </w:rPr>
              <w:t>2 Требования к уровню усвоения содержания дисциплины</w:t>
            </w:r>
          </w:p>
        </w:tc>
        <w:tc>
          <w:tcPr>
            <w:tcW w:w="992" w:type="dxa"/>
          </w:tcPr>
          <w:p w:rsidR="002F541D" w:rsidRPr="002F541D" w:rsidRDefault="00282120" w:rsidP="002821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F541D" w:rsidRPr="002F541D" w:rsidTr="00282120">
        <w:tc>
          <w:tcPr>
            <w:tcW w:w="8188" w:type="dxa"/>
          </w:tcPr>
          <w:p w:rsidR="002F541D" w:rsidRPr="002F541D" w:rsidRDefault="002F541D" w:rsidP="00F804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F541D">
              <w:rPr>
                <w:rFonts w:ascii="Times New Roman" w:hAnsi="Times New Roman" w:cs="Times New Roman"/>
                <w:sz w:val="28"/>
                <w:szCs w:val="28"/>
              </w:rPr>
              <w:t xml:space="preserve">3. Тематический план по изучению дисциплины </w:t>
            </w:r>
          </w:p>
        </w:tc>
        <w:tc>
          <w:tcPr>
            <w:tcW w:w="992" w:type="dxa"/>
          </w:tcPr>
          <w:p w:rsidR="002F541D" w:rsidRPr="002F541D" w:rsidRDefault="00282120" w:rsidP="002821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F541D" w:rsidRPr="002F541D" w:rsidTr="00282120">
        <w:tc>
          <w:tcPr>
            <w:tcW w:w="8188" w:type="dxa"/>
          </w:tcPr>
          <w:p w:rsidR="002F541D" w:rsidRPr="002F541D" w:rsidRDefault="002F541D" w:rsidP="00F804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F541D">
              <w:rPr>
                <w:rFonts w:ascii="Times New Roman" w:hAnsi="Times New Roman" w:cs="Times New Roman"/>
                <w:sz w:val="28"/>
                <w:szCs w:val="28"/>
              </w:rPr>
              <w:t xml:space="preserve">3.1 Содержание дисциплины </w:t>
            </w:r>
          </w:p>
        </w:tc>
        <w:tc>
          <w:tcPr>
            <w:tcW w:w="992" w:type="dxa"/>
          </w:tcPr>
          <w:p w:rsidR="002F541D" w:rsidRPr="002F541D" w:rsidRDefault="00282120" w:rsidP="002821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F541D" w:rsidRPr="002F541D" w:rsidTr="00282120">
        <w:tc>
          <w:tcPr>
            <w:tcW w:w="8188" w:type="dxa"/>
          </w:tcPr>
          <w:p w:rsidR="002F541D" w:rsidRPr="002F541D" w:rsidRDefault="002F541D" w:rsidP="00F804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F541D">
              <w:rPr>
                <w:rFonts w:ascii="Times New Roman" w:hAnsi="Times New Roman" w:cs="Times New Roman"/>
                <w:sz w:val="28"/>
                <w:szCs w:val="28"/>
              </w:rPr>
              <w:t xml:space="preserve">3.2 Разделы дисциплины и виды занятий </w:t>
            </w:r>
          </w:p>
        </w:tc>
        <w:tc>
          <w:tcPr>
            <w:tcW w:w="992" w:type="dxa"/>
          </w:tcPr>
          <w:p w:rsidR="002F541D" w:rsidRPr="002F541D" w:rsidRDefault="00282120" w:rsidP="002821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F541D" w:rsidRPr="002F541D" w:rsidTr="00282120">
        <w:tc>
          <w:tcPr>
            <w:tcW w:w="8188" w:type="dxa"/>
          </w:tcPr>
          <w:p w:rsidR="002F541D" w:rsidRPr="002F541D" w:rsidRDefault="002F541D" w:rsidP="00F804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F541D">
              <w:rPr>
                <w:rFonts w:ascii="Times New Roman" w:hAnsi="Times New Roman" w:cs="Times New Roman"/>
                <w:sz w:val="28"/>
                <w:szCs w:val="28"/>
              </w:rPr>
              <w:t xml:space="preserve">4 Указания по изучению дисциплины  </w:t>
            </w:r>
          </w:p>
        </w:tc>
        <w:tc>
          <w:tcPr>
            <w:tcW w:w="992" w:type="dxa"/>
          </w:tcPr>
          <w:p w:rsidR="002F541D" w:rsidRPr="002F541D" w:rsidRDefault="00282120" w:rsidP="002821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2F541D" w:rsidRPr="002F541D" w:rsidTr="00282120">
        <w:tc>
          <w:tcPr>
            <w:tcW w:w="8188" w:type="dxa"/>
          </w:tcPr>
          <w:p w:rsidR="002F541D" w:rsidRPr="002F541D" w:rsidRDefault="002F541D" w:rsidP="00F804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F541D">
              <w:rPr>
                <w:rFonts w:ascii="Times New Roman" w:hAnsi="Times New Roman" w:cs="Times New Roman"/>
                <w:sz w:val="28"/>
                <w:szCs w:val="28"/>
              </w:rPr>
              <w:t xml:space="preserve">4.1  Организация работы студента по изучению дисциплины </w:t>
            </w:r>
          </w:p>
        </w:tc>
        <w:tc>
          <w:tcPr>
            <w:tcW w:w="992" w:type="dxa"/>
          </w:tcPr>
          <w:p w:rsidR="002F541D" w:rsidRPr="002F541D" w:rsidRDefault="00282120" w:rsidP="002821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2F541D" w:rsidRPr="002F541D" w:rsidTr="00282120">
        <w:tc>
          <w:tcPr>
            <w:tcW w:w="8188" w:type="dxa"/>
          </w:tcPr>
          <w:p w:rsidR="002F541D" w:rsidRPr="002F541D" w:rsidRDefault="002F541D" w:rsidP="00F804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F541D">
              <w:rPr>
                <w:rFonts w:ascii="Times New Roman" w:hAnsi="Times New Roman" w:cs="Times New Roman"/>
                <w:sz w:val="28"/>
                <w:szCs w:val="28"/>
              </w:rPr>
              <w:t xml:space="preserve">4.2  Общие методические указания к изучению дисциплины </w:t>
            </w:r>
          </w:p>
        </w:tc>
        <w:tc>
          <w:tcPr>
            <w:tcW w:w="992" w:type="dxa"/>
          </w:tcPr>
          <w:p w:rsidR="002F541D" w:rsidRPr="002F541D" w:rsidRDefault="00282120" w:rsidP="002821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F541D" w:rsidRPr="002F541D" w:rsidTr="00282120">
        <w:tc>
          <w:tcPr>
            <w:tcW w:w="8188" w:type="dxa"/>
          </w:tcPr>
          <w:p w:rsidR="002F541D" w:rsidRPr="002F541D" w:rsidRDefault="002F541D" w:rsidP="00F804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F541D">
              <w:rPr>
                <w:rFonts w:ascii="Times New Roman" w:hAnsi="Times New Roman" w:cs="Times New Roman"/>
                <w:sz w:val="28"/>
                <w:szCs w:val="28"/>
              </w:rPr>
              <w:t xml:space="preserve">4.3  Указания по изучению разделов дисциплины </w:t>
            </w:r>
          </w:p>
        </w:tc>
        <w:tc>
          <w:tcPr>
            <w:tcW w:w="992" w:type="dxa"/>
          </w:tcPr>
          <w:p w:rsidR="002F541D" w:rsidRPr="002F541D" w:rsidRDefault="00282120" w:rsidP="002821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2F541D" w:rsidRPr="002F541D" w:rsidTr="00282120">
        <w:tc>
          <w:tcPr>
            <w:tcW w:w="8188" w:type="dxa"/>
          </w:tcPr>
          <w:p w:rsidR="002F541D" w:rsidRPr="002F541D" w:rsidRDefault="002F541D" w:rsidP="00F804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F541D">
              <w:rPr>
                <w:rFonts w:ascii="Times New Roman" w:hAnsi="Times New Roman" w:cs="Times New Roman"/>
                <w:sz w:val="28"/>
                <w:szCs w:val="28"/>
              </w:rPr>
              <w:t xml:space="preserve">4.4 Указания по работе с литературой  </w:t>
            </w:r>
          </w:p>
        </w:tc>
        <w:tc>
          <w:tcPr>
            <w:tcW w:w="992" w:type="dxa"/>
          </w:tcPr>
          <w:p w:rsidR="002F541D" w:rsidRPr="002F541D" w:rsidRDefault="00282120" w:rsidP="002821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2F541D" w:rsidRPr="002F541D" w:rsidTr="00282120">
        <w:tc>
          <w:tcPr>
            <w:tcW w:w="8188" w:type="dxa"/>
          </w:tcPr>
          <w:p w:rsidR="002F541D" w:rsidRPr="002F541D" w:rsidRDefault="002F541D" w:rsidP="00F804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F541D">
              <w:rPr>
                <w:rFonts w:ascii="Times New Roman" w:hAnsi="Times New Roman" w:cs="Times New Roman"/>
                <w:sz w:val="28"/>
                <w:szCs w:val="28"/>
              </w:rPr>
              <w:t xml:space="preserve">4.5  Рекомендации по оформлению отчета о решении задач </w:t>
            </w:r>
          </w:p>
        </w:tc>
        <w:tc>
          <w:tcPr>
            <w:tcW w:w="992" w:type="dxa"/>
          </w:tcPr>
          <w:p w:rsidR="002F541D" w:rsidRPr="002F541D" w:rsidRDefault="00282120" w:rsidP="002821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F541D" w:rsidRPr="002F541D" w:rsidTr="00282120">
        <w:tc>
          <w:tcPr>
            <w:tcW w:w="8188" w:type="dxa"/>
          </w:tcPr>
          <w:p w:rsidR="002F541D" w:rsidRPr="002F541D" w:rsidRDefault="002F541D" w:rsidP="00F804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F541D">
              <w:rPr>
                <w:rFonts w:ascii="Times New Roman" w:hAnsi="Times New Roman" w:cs="Times New Roman"/>
                <w:sz w:val="28"/>
                <w:szCs w:val="28"/>
              </w:rPr>
              <w:t xml:space="preserve">4.6 Указания к самостоятельной работе </w:t>
            </w:r>
          </w:p>
        </w:tc>
        <w:tc>
          <w:tcPr>
            <w:tcW w:w="992" w:type="dxa"/>
          </w:tcPr>
          <w:p w:rsidR="002F541D" w:rsidRPr="002F541D" w:rsidRDefault="00282120" w:rsidP="002821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2F541D" w:rsidRPr="002F541D" w:rsidTr="00282120">
        <w:tc>
          <w:tcPr>
            <w:tcW w:w="8188" w:type="dxa"/>
          </w:tcPr>
          <w:p w:rsidR="002F541D" w:rsidRPr="002F541D" w:rsidRDefault="002F541D" w:rsidP="00F804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F541D">
              <w:rPr>
                <w:rFonts w:ascii="Times New Roman" w:hAnsi="Times New Roman" w:cs="Times New Roman"/>
                <w:sz w:val="28"/>
                <w:szCs w:val="28"/>
              </w:rPr>
              <w:t xml:space="preserve">5 Указания по подготовке к экзамену </w:t>
            </w:r>
          </w:p>
        </w:tc>
        <w:tc>
          <w:tcPr>
            <w:tcW w:w="992" w:type="dxa"/>
          </w:tcPr>
          <w:p w:rsidR="002F541D" w:rsidRPr="002F541D" w:rsidRDefault="00282120" w:rsidP="002821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2F541D" w:rsidRPr="002F541D" w:rsidTr="00282120">
        <w:tc>
          <w:tcPr>
            <w:tcW w:w="8188" w:type="dxa"/>
          </w:tcPr>
          <w:p w:rsidR="002F541D" w:rsidRPr="002F541D" w:rsidRDefault="002F541D" w:rsidP="00F804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F541D">
              <w:rPr>
                <w:rFonts w:ascii="Times New Roman" w:hAnsi="Times New Roman" w:cs="Times New Roman"/>
                <w:sz w:val="28"/>
                <w:szCs w:val="28"/>
              </w:rPr>
              <w:t xml:space="preserve">5.1  Теоретические вопросы, выносимые на экзамен  </w:t>
            </w:r>
          </w:p>
        </w:tc>
        <w:tc>
          <w:tcPr>
            <w:tcW w:w="992" w:type="dxa"/>
          </w:tcPr>
          <w:p w:rsidR="002F541D" w:rsidRPr="002F541D" w:rsidRDefault="00282120" w:rsidP="002821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C24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F541D" w:rsidRPr="002F541D" w:rsidTr="00282120">
        <w:tc>
          <w:tcPr>
            <w:tcW w:w="8188" w:type="dxa"/>
          </w:tcPr>
          <w:p w:rsidR="002F541D" w:rsidRPr="002F541D" w:rsidRDefault="002F541D" w:rsidP="00F804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F541D">
              <w:rPr>
                <w:rFonts w:ascii="Times New Roman" w:hAnsi="Times New Roman" w:cs="Times New Roman"/>
                <w:sz w:val="28"/>
                <w:szCs w:val="28"/>
              </w:rPr>
              <w:t xml:space="preserve">5.2  Критерии оценки знаний на экзамене </w:t>
            </w:r>
          </w:p>
        </w:tc>
        <w:tc>
          <w:tcPr>
            <w:tcW w:w="992" w:type="dxa"/>
          </w:tcPr>
          <w:p w:rsidR="002F541D" w:rsidRPr="002F541D" w:rsidRDefault="006C24EC" w:rsidP="002821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:rsidR="00FC3F1B" w:rsidRPr="00FC3F1B" w:rsidRDefault="00FC3F1B" w:rsidP="00FC3F1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3F1B" w:rsidRDefault="00FC3F1B" w:rsidP="00FC3F1B"/>
    <w:p w:rsidR="009124A4" w:rsidRDefault="009124A4" w:rsidP="00FC3F1B"/>
    <w:p w:rsidR="009124A4" w:rsidRDefault="009124A4" w:rsidP="00FC3F1B"/>
    <w:p w:rsidR="009124A4" w:rsidRDefault="009124A4" w:rsidP="00FC3F1B"/>
    <w:p w:rsidR="009124A4" w:rsidRDefault="009124A4" w:rsidP="00FC3F1B"/>
    <w:p w:rsidR="009124A4" w:rsidRDefault="009124A4" w:rsidP="00FC3F1B"/>
    <w:p w:rsidR="009124A4" w:rsidRDefault="009124A4" w:rsidP="00FC3F1B"/>
    <w:p w:rsidR="009124A4" w:rsidRDefault="009124A4" w:rsidP="00FC3F1B"/>
    <w:p w:rsidR="009124A4" w:rsidRDefault="009124A4" w:rsidP="00FC3F1B"/>
    <w:p w:rsidR="009124A4" w:rsidRDefault="009124A4" w:rsidP="00FC3F1B"/>
    <w:p w:rsidR="009124A4" w:rsidRDefault="009124A4" w:rsidP="00FC3F1B"/>
    <w:p w:rsidR="00282120" w:rsidRDefault="00282120" w:rsidP="00FC3F1B"/>
    <w:p w:rsidR="009124A4" w:rsidRDefault="009124A4" w:rsidP="00FC3F1B"/>
    <w:p w:rsidR="002F2334" w:rsidRDefault="002F2334" w:rsidP="00FC3F1B"/>
    <w:p w:rsidR="009124A4" w:rsidRDefault="009124A4" w:rsidP="00FC3F1B"/>
    <w:p w:rsidR="00621E5F" w:rsidRDefault="00621E5F" w:rsidP="00FC3F1B"/>
    <w:p w:rsidR="00621E5F" w:rsidRDefault="00621E5F" w:rsidP="00FC3F1B"/>
    <w:p w:rsidR="00FC3F1B" w:rsidRPr="00FC3F1B" w:rsidRDefault="00FC3F1B" w:rsidP="00D97C2B">
      <w:pPr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lastRenderedPageBreak/>
        <w:t>В</w:t>
      </w:r>
      <w:r>
        <w:rPr>
          <w:rFonts w:ascii="Times New Roman" w:hAnsi="Times New Roman" w:cs="Times New Roman"/>
          <w:sz w:val="28"/>
          <w:szCs w:val="28"/>
        </w:rPr>
        <w:t>ведение</w:t>
      </w: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FC3F1B" w:rsidRDefault="00FC3F1B" w:rsidP="00D97C2B">
      <w:pPr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FC3F1B" w:rsidRDefault="00FC3F1B" w:rsidP="00D97C2B">
      <w:pPr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Методические  указания  являются  составной  частью  учебно-методического   комплекса   (УМКД</w:t>
      </w:r>
      <w:r w:rsidR="00E37115">
        <w:rPr>
          <w:rFonts w:ascii="Times New Roman" w:hAnsi="Times New Roman" w:cs="Times New Roman"/>
          <w:sz w:val="28"/>
          <w:szCs w:val="28"/>
        </w:rPr>
        <w:t xml:space="preserve">)  дисциплины  </w:t>
      </w:r>
      <w:r w:rsidRPr="00FC3F1B">
        <w:rPr>
          <w:rFonts w:ascii="Times New Roman" w:hAnsi="Times New Roman" w:cs="Times New Roman"/>
          <w:sz w:val="28"/>
          <w:szCs w:val="28"/>
        </w:rPr>
        <w:t>«Теоретические  основы</w:t>
      </w:r>
      <w:r w:rsidR="00E37115">
        <w:rPr>
          <w:rFonts w:ascii="Times New Roman" w:hAnsi="Times New Roman" w:cs="Times New Roman"/>
          <w:sz w:val="28"/>
          <w:szCs w:val="28"/>
        </w:rPr>
        <w:t xml:space="preserve"> э</w:t>
      </w:r>
      <w:r w:rsidRPr="00FC3F1B">
        <w:rPr>
          <w:rFonts w:ascii="Times New Roman" w:hAnsi="Times New Roman" w:cs="Times New Roman"/>
          <w:sz w:val="28"/>
          <w:szCs w:val="28"/>
        </w:rPr>
        <w:t>лектротехники</w:t>
      </w:r>
      <w:r w:rsidR="00E37115">
        <w:rPr>
          <w:rFonts w:ascii="Times New Roman" w:hAnsi="Times New Roman" w:cs="Times New Roman"/>
          <w:sz w:val="28"/>
          <w:szCs w:val="28"/>
        </w:rPr>
        <w:t>1»</w:t>
      </w:r>
      <w:r w:rsidRPr="00FC3F1B">
        <w:rPr>
          <w:rFonts w:ascii="Times New Roman" w:hAnsi="Times New Roman" w:cs="Times New Roman"/>
          <w:sz w:val="28"/>
          <w:szCs w:val="28"/>
        </w:rPr>
        <w:t>»      содержат  сведения  о  содержании  дисциплины,  а  также  рекомендации  по  ее самостоятельному изучению.   Методические      указания      соответствуют      требованиям, предъявляемым Государственным образовательным</w:t>
      </w:r>
      <w:r w:rsidR="009124A4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 стандарт</w:t>
      </w:r>
      <w:r w:rsidR="009124A4">
        <w:rPr>
          <w:rFonts w:ascii="Times New Roman" w:hAnsi="Times New Roman" w:cs="Times New Roman"/>
          <w:sz w:val="28"/>
          <w:szCs w:val="28"/>
        </w:rPr>
        <w:t>о</w:t>
      </w:r>
      <w:r w:rsidRPr="00FC3F1B">
        <w:rPr>
          <w:rFonts w:ascii="Times New Roman" w:hAnsi="Times New Roman" w:cs="Times New Roman"/>
          <w:sz w:val="28"/>
          <w:szCs w:val="28"/>
        </w:rPr>
        <w:t>м</w:t>
      </w:r>
      <w:r w:rsidR="009124A4">
        <w:rPr>
          <w:rFonts w:ascii="Times New Roman" w:hAnsi="Times New Roman" w:cs="Times New Roman"/>
          <w:sz w:val="28"/>
          <w:szCs w:val="28"/>
        </w:rPr>
        <w:t xml:space="preserve"> (</w:t>
      </w:r>
      <w:r w:rsidR="009124A4">
        <w:rPr>
          <w:rFonts w:ascii="TimesNewRomanPSMT" w:hAnsi="TimesNewRomanPSMT" w:cs="TimesNewRomanPSMT"/>
          <w:sz w:val="28"/>
          <w:szCs w:val="28"/>
        </w:rPr>
        <w:t xml:space="preserve">ГОСО РК 3.08.344-2006 по специальности бакалавриата 5В071800) </w:t>
      </w:r>
      <w:r w:rsidR="009124A4" w:rsidRPr="0065174F">
        <w:rPr>
          <w:rFonts w:ascii="TimesNewRomanPSMT" w:hAnsi="TimesNewRomanPSMT" w:cs="TimesNewRomanPSMT"/>
          <w:sz w:val="28"/>
          <w:szCs w:val="28"/>
        </w:rPr>
        <w:t xml:space="preserve">   </w:t>
      </w:r>
      <w:r w:rsidRPr="00FC3F1B">
        <w:rPr>
          <w:rFonts w:ascii="Times New Roman" w:hAnsi="Times New Roman" w:cs="Times New Roman"/>
          <w:sz w:val="28"/>
          <w:szCs w:val="28"/>
        </w:rPr>
        <w:t xml:space="preserve"> к  содержанию  и  рекомендациям  примерной  типовой  программы, </w:t>
      </w:r>
      <w:r w:rsidR="00E37115">
        <w:rPr>
          <w:rFonts w:ascii="Times New Roman" w:hAnsi="Times New Roman" w:cs="Times New Roman"/>
          <w:sz w:val="28"/>
          <w:szCs w:val="28"/>
        </w:rPr>
        <w:t xml:space="preserve"> </w:t>
      </w:r>
      <w:r w:rsidR="009124A4" w:rsidRPr="0065174F">
        <w:rPr>
          <w:rFonts w:ascii="TimesNewRomanPSMT" w:hAnsi="TimesNewRomanPSMT" w:cs="TimesNewRomanPSMT"/>
          <w:sz w:val="28"/>
          <w:szCs w:val="28"/>
        </w:rPr>
        <w:t xml:space="preserve">разработанной  </w:t>
      </w:r>
      <w:r w:rsidR="009124A4">
        <w:rPr>
          <w:rFonts w:ascii="TimesNewRomanPSMT" w:hAnsi="TimesNewRomanPSMT" w:cs="TimesNewRomanPSMT"/>
          <w:sz w:val="28"/>
          <w:szCs w:val="28"/>
        </w:rPr>
        <w:t>и рекомендованной  Республиканским учебно-методическим советом (РУМС) высшего и послевузовского образования</w:t>
      </w:r>
      <w:r w:rsidR="009124A4" w:rsidRPr="0065174F">
        <w:rPr>
          <w:rFonts w:ascii="TimesNewRomanPSMT" w:hAnsi="TimesNewRomanPSMT" w:cs="TimesNewRomanPSMT"/>
          <w:sz w:val="28"/>
          <w:szCs w:val="28"/>
        </w:rPr>
        <w:t xml:space="preserve">     М</w:t>
      </w:r>
      <w:r w:rsidR="009124A4">
        <w:rPr>
          <w:rFonts w:ascii="TimesNewRomanPSMT" w:hAnsi="TimesNewRomanPSMT" w:cs="TimesNewRomanPSMT"/>
          <w:sz w:val="28"/>
          <w:szCs w:val="28"/>
        </w:rPr>
        <w:t>ОН РК</w:t>
      </w:r>
      <w:r w:rsidR="009124A4" w:rsidRPr="0065174F">
        <w:rPr>
          <w:rFonts w:ascii="TimesNewRomanPSMT" w:hAnsi="TimesNewRomanPSMT" w:cs="TimesNewRomanPSMT"/>
          <w:sz w:val="28"/>
          <w:szCs w:val="28"/>
        </w:rPr>
        <w:t>.</w:t>
      </w:r>
      <w:r w:rsidRPr="00FC3F1B">
        <w:rPr>
          <w:rFonts w:ascii="Times New Roman" w:hAnsi="Times New Roman" w:cs="Times New Roman"/>
          <w:sz w:val="28"/>
          <w:szCs w:val="28"/>
        </w:rPr>
        <w:t xml:space="preserve">  Методические    указания    предназначены         специальностей     подготовки     бакалавров  </w:t>
      </w:r>
      <w:r w:rsidR="009124A4">
        <w:rPr>
          <w:rFonts w:ascii="Times New Roman" w:hAnsi="Times New Roman" w:cs="Times New Roman"/>
          <w:sz w:val="28"/>
          <w:szCs w:val="28"/>
        </w:rPr>
        <w:t xml:space="preserve">по образовательной программе 5В071800 </w:t>
      </w:r>
      <w:r w:rsidRPr="00FC3F1B">
        <w:rPr>
          <w:rFonts w:ascii="Times New Roman" w:hAnsi="Times New Roman" w:cs="Times New Roman"/>
          <w:sz w:val="28"/>
          <w:szCs w:val="28"/>
        </w:rPr>
        <w:t xml:space="preserve">   «Электроэнергетика</w:t>
      </w:r>
      <w:r w:rsidR="009124A4">
        <w:rPr>
          <w:rFonts w:ascii="Times New Roman" w:hAnsi="Times New Roman" w:cs="Times New Roman"/>
          <w:sz w:val="28"/>
          <w:szCs w:val="28"/>
        </w:rPr>
        <w:t>»</w:t>
      </w:r>
      <w:r w:rsidRPr="00FC3F1B">
        <w:rPr>
          <w:rFonts w:ascii="Times New Roman" w:hAnsi="Times New Roman" w:cs="Times New Roman"/>
          <w:sz w:val="28"/>
          <w:szCs w:val="28"/>
        </w:rPr>
        <w:t xml:space="preserve"> очной,      заочной   форм   обучения</w:t>
      </w:r>
      <w:r w:rsidR="009124A4">
        <w:rPr>
          <w:rFonts w:ascii="Times New Roman" w:hAnsi="Times New Roman" w:cs="Times New Roman"/>
          <w:sz w:val="28"/>
          <w:szCs w:val="28"/>
        </w:rPr>
        <w:t>.</w:t>
      </w: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Default="00FC3F1B" w:rsidP="00D97C2B">
      <w:pPr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2334" w:rsidRDefault="002F2334" w:rsidP="00D97C2B">
      <w:pPr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Default="00FC3F1B" w:rsidP="002821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lastRenderedPageBreak/>
        <w:t>Ц</w:t>
      </w:r>
      <w:r w:rsidR="00211D2C">
        <w:rPr>
          <w:rFonts w:ascii="Times New Roman" w:hAnsi="Times New Roman" w:cs="Times New Roman"/>
          <w:sz w:val="28"/>
          <w:szCs w:val="28"/>
        </w:rPr>
        <w:t>ели и задачи дисциплины</w:t>
      </w: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120" w:rsidRPr="00FC3F1B" w:rsidRDefault="00282120" w:rsidP="00282120">
      <w:pPr>
        <w:pStyle w:val="a3"/>
        <w:ind w:left="814"/>
        <w:rPr>
          <w:rFonts w:ascii="Times New Roman" w:hAnsi="Times New Roman" w:cs="Times New Roman"/>
          <w:sz w:val="28"/>
          <w:szCs w:val="28"/>
        </w:rPr>
      </w:pP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Дисциплина  ТОЭ</w:t>
      </w:r>
      <w:r w:rsidR="009124A4">
        <w:rPr>
          <w:rFonts w:ascii="Times New Roman" w:hAnsi="Times New Roman" w:cs="Times New Roman"/>
          <w:sz w:val="28"/>
          <w:szCs w:val="28"/>
        </w:rPr>
        <w:t>1</w:t>
      </w:r>
      <w:r w:rsidRPr="00FC3F1B">
        <w:rPr>
          <w:rFonts w:ascii="Times New Roman" w:hAnsi="Times New Roman" w:cs="Times New Roman"/>
          <w:sz w:val="28"/>
          <w:szCs w:val="28"/>
        </w:rPr>
        <w:t xml:space="preserve">  относится  к  блоку </w:t>
      </w:r>
      <w:r w:rsidR="002C62CE">
        <w:rPr>
          <w:rFonts w:ascii="Times New Roman" w:hAnsi="Times New Roman" w:cs="Times New Roman"/>
          <w:sz w:val="28"/>
          <w:szCs w:val="28"/>
        </w:rPr>
        <w:t xml:space="preserve"> дисциплин </w:t>
      </w: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  <w:r w:rsidR="002C62CE">
        <w:rPr>
          <w:rFonts w:ascii="Times New Roman" w:hAnsi="Times New Roman" w:cs="Times New Roman"/>
          <w:sz w:val="28"/>
          <w:szCs w:val="28"/>
        </w:rPr>
        <w:t>«</w:t>
      </w:r>
      <w:r w:rsidR="00C9133A">
        <w:rPr>
          <w:rFonts w:ascii="Times New Roman" w:hAnsi="Times New Roman" w:cs="Times New Roman"/>
          <w:sz w:val="28"/>
          <w:szCs w:val="28"/>
        </w:rPr>
        <w:t>Базовые дисциплины</w:t>
      </w:r>
      <w:r w:rsidR="002F2334">
        <w:rPr>
          <w:rFonts w:ascii="Times New Roman" w:hAnsi="Times New Roman" w:cs="Times New Roman"/>
          <w:sz w:val="28"/>
          <w:szCs w:val="28"/>
        </w:rPr>
        <w:t xml:space="preserve"> </w:t>
      </w:r>
      <w:r w:rsidR="00C9133A">
        <w:rPr>
          <w:rFonts w:ascii="Times New Roman" w:hAnsi="Times New Roman" w:cs="Times New Roman"/>
          <w:sz w:val="28"/>
          <w:szCs w:val="28"/>
        </w:rPr>
        <w:t>- обязательный компонент</w:t>
      </w:r>
      <w:r w:rsidR="002C62CE">
        <w:rPr>
          <w:rFonts w:ascii="Times New Roman" w:hAnsi="Times New Roman" w:cs="Times New Roman"/>
          <w:sz w:val="28"/>
          <w:szCs w:val="28"/>
        </w:rPr>
        <w:t>»</w:t>
      </w:r>
      <w:r w:rsidRPr="00FC3F1B">
        <w:rPr>
          <w:rFonts w:ascii="Times New Roman" w:hAnsi="Times New Roman" w:cs="Times New Roman"/>
          <w:sz w:val="28"/>
          <w:szCs w:val="28"/>
        </w:rPr>
        <w:t xml:space="preserve">,   определяющих   теоретический   уровень   подготовки  бакалавра. </w:t>
      </w:r>
    </w:p>
    <w:p w:rsidR="00E37115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ТОЭ</w:t>
      </w:r>
      <w:r w:rsidR="009124A4">
        <w:rPr>
          <w:rFonts w:ascii="Times New Roman" w:hAnsi="Times New Roman" w:cs="Times New Roman"/>
          <w:sz w:val="28"/>
          <w:szCs w:val="28"/>
        </w:rPr>
        <w:t>1</w:t>
      </w:r>
      <w:r w:rsidRPr="00FC3F1B">
        <w:rPr>
          <w:rFonts w:ascii="Times New Roman" w:hAnsi="Times New Roman" w:cs="Times New Roman"/>
          <w:sz w:val="28"/>
          <w:szCs w:val="28"/>
        </w:rPr>
        <w:t xml:space="preserve">     как     базовая     дисциплина     должна     обеспечивать  комплексную         подготовку         будущего         специалиста -профессиональную подготовку, развитие творческих способностей,  умение  формулировать  и  решать  на  высоком  научном  уровне  проблемы  изучаемой  специальности,  умение  творчески  применять  и самостоятельно повышать свои знания. Эти цели достигаются на  основе  фундаментализации  образования  и  широкого  применения  вычислительной техники в учебном процессе.   </w:t>
      </w:r>
    </w:p>
    <w:p w:rsidR="00D7727E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Основная  задача  изучения  курса  ТОЭ</w:t>
      </w:r>
      <w:r w:rsidR="009124A4">
        <w:rPr>
          <w:rFonts w:ascii="Times New Roman" w:hAnsi="Times New Roman" w:cs="Times New Roman"/>
          <w:sz w:val="28"/>
          <w:szCs w:val="28"/>
        </w:rPr>
        <w:t>1</w:t>
      </w:r>
      <w:r w:rsidRPr="00FC3F1B">
        <w:rPr>
          <w:rFonts w:ascii="Times New Roman" w:hAnsi="Times New Roman" w:cs="Times New Roman"/>
          <w:sz w:val="28"/>
          <w:szCs w:val="28"/>
        </w:rPr>
        <w:t xml:space="preserve">  состоит  в  изучении  </w:t>
      </w:r>
      <w:r w:rsidR="00C9133A">
        <w:rPr>
          <w:rFonts w:ascii="Times New Roman" w:hAnsi="Times New Roman" w:cs="Times New Roman"/>
          <w:sz w:val="28"/>
          <w:szCs w:val="28"/>
        </w:rPr>
        <w:t xml:space="preserve">линейных электрических цепей постоянного, переменного,  трехфазного тока, а также цепей с несинусоидальными напряжениями и токами, </w:t>
      </w:r>
      <w:r w:rsidRPr="00FC3F1B">
        <w:rPr>
          <w:rFonts w:ascii="Times New Roman" w:hAnsi="Times New Roman" w:cs="Times New Roman"/>
          <w:sz w:val="28"/>
          <w:szCs w:val="28"/>
        </w:rPr>
        <w:t xml:space="preserve">усвоении  современных  методов  моделирования   электромагнитных   процессов,   методов   анализа, синтеза    и    расчета    электрических    цепей,    значение    которых  необходимо  для  понимания  и  успешного  решения  инженерных проблем будущей специальности.  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При   изложении   дисциплины   ТОЭ</w:t>
      </w:r>
      <w:r w:rsidR="009124A4">
        <w:rPr>
          <w:rFonts w:ascii="Times New Roman" w:hAnsi="Times New Roman" w:cs="Times New Roman"/>
          <w:sz w:val="28"/>
          <w:szCs w:val="28"/>
        </w:rPr>
        <w:t>1</w:t>
      </w:r>
      <w:r w:rsidRPr="00FC3F1B">
        <w:rPr>
          <w:rFonts w:ascii="Times New Roman" w:hAnsi="Times New Roman" w:cs="Times New Roman"/>
          <w:sz w:val="28"/>
          <w:szCs w:val="28"/>
        </w:rPr>
        <w:t xml:space="preserve">   предполагается   знание  студентами разделов физики: электричество и магнетизм; разделов  высшей математики: теория матриц, дифференциальные уравнения  и методы их решения, теория функции комплексного переменного,  преобразования Фурье-Лапласа, уравнения в частных производных. </w:t>
      </w:r>
    </w:p>
    <w:p w:rsid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Default="00FC3F1B" w:rsidP="002821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211D2C">
        <w:rPr>
          <w:rFonts w:ascii="Times New Roman" w:hAnsi="Times New Roman" w:cs="Times New Roman"/>
          <w:sz w:val="28"/>
          <w:szCs w:val="28"/>
        </w:rPr>
        <w:t>ребования к уровню усвоения содержания дисциплины</w:t>
      </w:r>
    </w:p>
    <w:p w:rsidR="00282120" w:rsidRDefault="00282120" w:rsidP="00282120">
      <w:pPr>
        <w:pStyle w:val="a3"/>
        <w:ind w:left="814"/>
        <w:rPr>
          <w:rFonts w:ascii="Times New Roman" w:hAnsi="Times New Roman" w:cs="Times New Roman"/>
          <w:sz w:val="28"/>
          <w:szCs w:val="28"/>
        </w:rPr>
      </w:pPr>
    </w:p>
    <w:p w:rsidR="00211D2C" w:rsidRPr="00FC3F1B" w:rsidRDefault="00211D2C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Изучение дисциплины ТОЭ</w:t>
      </w:r>
      <w:r w:rsidR="00C9133A">
        <w:rPr>
          <w:rFonts w:ascii="Times New Roman" w:hAnsi="Times New Roman" w:cs="Times New Roman"/>
          <w:sz w:val="28"/>
          <w:szCs w:val="28"/>
        </w:rPr>
        <w:t>1</w:t>
      </w:r>
      <w:r w:rsidRPr="00FC3F1B">
        <w:rPr>
          <w:rFonts w:ascii="Times New Roman" w:hAnsi="Times New Roman" w:cs="Times New Roman"/>
          <w:sz w:val="28"/>
          <w:szCs w:val="28"/>
        </w:rPr>
        <w:t xml:space="preserve"> должно отвечать следующим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требованиям Государственного образовательного стандарта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 инженер (бакалавр) должен: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знать: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−  теоретические основы методов преобразования энергии;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−  физические  явления   и  процес</w:t>
      </w:r>
      <w:r w:rsidR="00D7727E">
        <w:rPr>
          <w:rFonts w:ascii="Times New Roman" w:hAnsi="Times New Roman" w:cs="Times New Roman"/>
          <w:sz w:val="28"/>
          <w:szCs w:val="28"/>
        </w:rPr>
        <w:t xml:space="preserve">сы   в  электроэнергетических </w:t>
      </w:r>
      <w:r w:rsidRPr="00FC3F1B">
        <w:rPr>
          <w:rFonts w:ascii="Times New Roman" w:hAnsi="Times New Roman" w:cs="Times New Roman"/>
          <w:sz w:val="28"/>
          <w:szCs w:val="28"/>
        </w:rPr>
        <w:t>и</w:t>
      </w:r>
      <w:r w:rsidR="00D772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электротехнических  устройствах  и  методы  их  математического описания;      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уметь применять: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−  компьютерные  технологии  исследований,  сбора  и  обработки </w:t>
      </w:r>
      <w:r w:rsidR="00D7727E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данных, представления результатов;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−  методы  описания  процессов  в  электроэнергетических  системах, сетях и устройствах;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−  математические модели объектов электроэнергетики;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−  методы  оптимизации  режимов  работы  электроэнергетических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устройств; 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−  методы     и     средства     диагностики     электроэнергетического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оборудования, средства контроля качества электроэнергии;    </w:t>
      </w:r>
    </w:p>
    <w:p w:rsid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93187B" w:rsidRDefault="0093187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93187B" w:rsidRDefault="0093187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93187B" w:rsidRDefault="0093187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Default="00FC3F1B" w:rsidP="002821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211D2C">
        <w:rPr>
          <w:rFonts w:ascii="Times New Roman" w:hAnsi="Times New Roman" w:cs="Times New Roman"/>
          <w:sz w:val="28"/>
          <w:szCs w:val="28"/>
        </w:rPr>
        <w:t>ематический план по изучению дисциплины</w:t>
      </w: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120" w:rsidRDefault="00282120" w:rsidP="00282120">
      <w:pPr>
        <w:pStyle w:val="a3"/>
        <w:ind w:left="814"/>
        <w:rPr>
          <w:rFonts w:ascii="Times New Roman" w:hAnsi="Times New Roman" w:cs="Times New Roman"/>
          <w:sz w:val="28"/>
          <w:szCs w:val="28"/>
        </w:rPr>
      </w:pPr>
    </w:p>
    <w:p w:rsidR="00B33ED7" w:rsidRPr="00FC3F1B" w:rsidRDefault="00B33ED7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Pr="00FC3F1B" w:rsidRDefault="000C4D0C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Предмет  дисциплины  составляют  электромагнитные  явления и    их    прикладное    применение    для    создания,    передачи    и </w:t>
      </w:r>
      <w:r w:rsidR="00FC3F1B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распределения   электроэнергии   как   универсального   посредника </w:t>
      </w:r>
      <w:r w:rsidR="00FC3F1B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между источником энергии и потребителями, </w:t>
      </w:r>
      <w:r w:rsidR="00D7727E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для решения проблем электромеханики и электротехнологии. </w:t>
      </w:r>
    </w:p>
    <w:p w:rsidR="00FC3F1B" w:rsidRPr="00FC3F1B" w:rsidRDefault="000C4D0C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C3F1B" w:rsidRPr="00FC3F1B">
        <w:rPr>
          <w:rFonts w:ascii="Times New Roman" w:hAnsi="Times New Roman" w:cs="Times New Roman"/>
          <w:sz w:val="28"/>
          <w:szCs w:val="28"/>
        </w:rPr>
        <w:t>Содержание      дисциплины      ТОЭ</w:t>
      </w:r>
      <w:r>
        <w:rPr>
          <w:rFonts w:ascii="Times New Roman" w:hAnsi="Times New Roman" w:cs="Times New Roman"/>
          <w:sz w:val="28"/>
          <w:szCs w:val="28"/>
        </w:rPr>
        <w:t>1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     содержит  обобщение  понятий  и  законов  из  области электромагнитных  явлений  на  основе  сведений,  полученных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>курсе  физики  и  развитие  формулировок  и  определений  понятий  и законов теории электрических и магнитных цепей, относящихся 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>всем разделам ТОЭ</w:t>
      </w:r>
      <w:r>
        <w:rPr>
          <w:rFonts w:ascii="Times New Roman" w:hAnsi="Times New Roman" w:cs="Times New Roman"/>
          <w:sz w:val="28"/>
          <w:szCs w:val="28"/>
        </w:rPr>
        <w:t>1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В части «Физические основы электротехники»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формулируются </w:t>
      </w:r>
      <w:r>
        <w:rPr>
          <w:rFonts w:ascii="Times New Roman" w:hAnsi="Times New Roman" w:cs="Times New Roman"/>
          <w:sz w:val="28"/>
          <w:szCs w:val="28"/>
        </w:rPr>
        <w:t>основные физические понятия ТОЭ</w:t>
      </w:r>
      <w:r w:rsidR="00D7727E">
        <w:rPr>
          <w:rFonts w:ascii="Times New Roman" w:hAnsi="Times New Roman" w:cs="Times New Roman"/>
          <w:sz w:val="28"/>
          <w:szCs w:val="28"/>
        </w:rPr>
        <w:t>1.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Самостоятельная  работа  по  дисциплине  подразумевает  не только  изучение  теоретических  вопросов  и  решение  задач,  но  и выполнение    в    семестре    двух    расчетно-графических    работ, ориентированных на использование вычислительной техники. </w:t>
      </w:r>
    </w:p>
    <w:p w:rsidR="000C4D0C" w:rsidRDefault="000C4D0C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Pr="00FC3F1B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 Содержание дисциплины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FC3F1B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 Введение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Основные этапы развития электротехники и ее теоретических </w:t>
      </w:r>
      <w:r w:rsidR="000C4D0C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основ. Краткий  исторический  очерк  развития  науки  об  электрических  и магнитных  явлениях  и  их  практическое  применение.  Тесная  связь </w:t>
      </w:r>
      <w:r w:rsidR="00D7727E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теоретических      исследований      с      практическими      задачами </w:t>
      </w:r>
      <w:r w:rsidR="00D7727E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электротехники.   Предмет   курса   теоретических   основ   электротехники,   его место в общей системе электротехнического образования. </w:t>
      </w:r>
      <w:r w:rsidR="000C4D0C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>Элементы   электрических   цепей.   Активные   и   пассивные электрические  цепи.  Физические  явления  в  электрических  цепях. Научные абстракции, принимаемые в теории электрических цепей, их практическое значение</w:t>
      </w:r>
      <w:r w:rsidR="000C4D0C">
        <w:rPr>
          <w:rFonts w:ascii="Times New Roman" w:hAnsi="Times New Roman" w:cs="Times New Roman"/>
          <w:sz w:val="28"/>
          <w:szCs w:val="28"/>
        </w:rPr>
        <w:t xml:space="preserve">. </w:t>
      </w:r>
      <w:r w:rsidRPr="00FC3F1B">
        <w:rPr>
          <w:rFonts w:ascii="Times New Roman" w:hAnsi="Times New Roman" w:cs="Times New Roman"/>
          <w:sz w:val="28"/>
          <w:szCs w:val="28"/>
        </w:rPr>
        <w:t xml:space="preserve"> Параметры  электрических  цепей.  Линейные  и  нелинейные электрические     и     магнитные     цепи.     Условно-положительные направления  тока  и  ЭДС  в  элементах  цепи  и  напряжения  на  их </w:t>
      </w:r>
      <w:r w:rsidR="000C4D0C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зажимах.   Источники   ЭДС   и   источники   тока.   Управляемые   и неуправляемые   элементы   цепи.   Схемы   электрических   цепей.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Топологические       понятия       схемы       электрической       цепи.</w:t>
      </w:r>
      <w:r w:rsidR="00A021CD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Эквивалентные  преобразования.  Звезда-треугольник,  треугольник-звезда.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C3F1B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 Методы расчета электрических цепей </w:t>
      </w:r>
    </w:p>
    <w:p w:rsidR="000C4D0C" w:rsidRPr="00FC3F1B" w:rsidRDefault="000C4D0C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Законы электрических цепей.  Методы узловых напряжений и </w:t>
      </w:r>
      <w:r w:rsidR="00D7727E">
        <w:rPr>
          <w:rFonts w:ascii="Times New Roman" w:hAnsi="Times New Roman" w:cs="Times New Roman"/>
          <w:sz w:val="28"/>
          <w:szCs w:val="28"/>
        </w:rPr>
        <w:t>к</w:t>
      </w:r>
      <w:r w:rsidRPr="00FC3F1B">
        <w:rPr>
          <w:rFonts w:ascii="Times New Roman" w:hAnsi="Times New Roman" w:cs="Times New Roman"/>
          <w:sz w:val="28"/>
          <w:szCs w:val="28"/>
        </w:rPr>
        <w:t xml:space="preserve">онтурных   токов.   Метод   двух   узлов.   Принципы   наложения, взаимности и основанные на них методы расчета цепей. Теорема о компенсации.   Линейные   соотношения   между   напряжениями   и токами.        Метод        </w:t>
      </w:r>
      <w:r w:rsidRPr="00FC3F1B">
        <w:rPr>
          <w:rFonts w:ascii="Times New Roman" w:hAnsi="Times New Roman" w:cs="Times New Roman"/>
          <w:sz w:val="28"/>
          <w:szCs w:val="28"/>
        </w:rPr>
        <w:lastRenderedPageBreak/>
        <w:t xml:space="preserve">эквивалентного        генератора.        Метод </w:t>
      </w:r>
      <w:r w:rsidR="00D7727E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>пропорциональных     величин.     Многополюсники.     Понятие     о</w:t>
      </w:r>
      <w:r w:rsidR="00D7727E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диокоптике - расчета сложных электрических цепей по частям. Баланс мощностей в электрической цепи.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FC3F1B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   Основные   свойства   и   эквивалентные   параметры электрических цепей при синусоидальном токе</w:t>
      </w:r>
      <w:r w:rsidR="00D7727E">
        <w:rPr>
          <w:rFonts w:ascii="Times New Roman" w:hAnsi="Times New Roman" w:cs="Times New Roman"/>
          <w:sz w:val="28"/>
          <w:szCs w:val="28"/>
        </w:rPr>
        <w:t>.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Синусоидальные    ЭДС,    напряжения    и    токи.    Источники синусоидальных  ЭДС  и  токов.  Действующие  и  средние  значения периодических     ЭДС,     напряжений     и     токов.     Изображение синусоидальных    функций    времени    комплексными    числами. Векторные диаграммы.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Синусоидальный ток в цепи с последовательным соединением </w:t>
      </w:r>
      <w:r w:rsidR="00D7727E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R,L  и  C  элементов.  Синусоидальный  ток  в  цепи  с  параллельным соединением  участков  R,L  и  R,C.  Комплексные  сопротивления  и </w:t>
      </w:r>
      <w:r w:rsidR="00D7727E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проводимости.  Законы  Ома  и  Кирхгофа  в  комплексной  форме. </w:t>
      </w:r>
      <w:r w:rsidR="00D7727E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Комплексный метод расчета электрических цепей. Активная,   реактивная   и   полная   мощности.   Мгновенная мощность  и  колебания  энергии  в  цепи  синусоидального  тока.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Расчет мощности по комплексам напряжения и тока. Эквивалентные  параметры  сложной  цепи  переменного  тока. Схемы замещения двухполюсника при заданной частоте. Методы  расчета  электрических  цепей  при  установившихся синусоидальных токах.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FC3F1B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 Резонансные явления и частотные характеристики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Резонанс  при  последовательном  и  параллельном  соединении R,L,C  элементов  электрической  цепи.  Частотные  характеристики последовательного и параллельного соединения R,L,C элементов и цепей,  содержащих  только  реактивные  элементы.  Добротность </w:t>
      </w:r>
      <w:r w:rsidR="00D7727E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>контура. Коэффициент передачи, расстройка. Полоса пропускания.</w:t>
      </w:r>
      <w:r w:rsidR="00D772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Практическое значение явления резонанса.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27E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3.1.5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  Расчет  электрических  цепей  при  наличии  взаимной </w:t>
      </w:r>
      <w:r w:rsidR="00D7727E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>индукции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Закон  электромагнитной  индукции.  Потокосцепление.  ЭДС самоиндукции    и    взаимной    индукции.    Индуктивно-связанные элементы электрической цепи. Методы расчета цепей при наличии взаимной индукции.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Трансформатор  с  линейными  характеристиками.  Идеальный, </w:t>
      </w:r>
      <w:r w:rsidR="00D7727E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>совершенный  трансформатор.  Вносимые  сопротивления.  Развязка</w:t>
      </w:r>
      <w:r w:rsidR="00D7727E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магнитно-связанных цепей.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3.1.6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 Расчет трехфазных цепей </w:t>
      </w:r>
    </w:p>
    <w:p w:rsidR="00D7727E" w:rsidRPr="00FC3F1B" w:rsidRDefault="00D7727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Многофазные  цепи  и  системы,  их  классификация.  Понятие  о трехфазных  источниках  ЭДС  и  тока.  Расчеты  трехфазных  цепей  в условиях    симметричного    режима.    Получение    вращающегося магнитного    поля.    Симметричные    составляющие    трехфазной системы.   </w:t>
      </w:r>
      <w:r w:rsidRPr="00FC3F1B">
        <w:rPr>
          <w:rFonts w:ascii="Times New Roman" w:hAnsi="Times New Roman" w:cs="Times New Roman"/>
          <w:sz w:val="28"/>
          <w:szCs w:val="28"/>
        </w:rPr>
        <w:lastRenderedPageBreak/>
        <w:t xml:space="preserve">Применение   метода   симметричных   составляющих   к расчету трехфазных цепей.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FC3F1B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3.1.7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  Расчет  электрических  цепей  при    несинусоидальных  периодических ЭДС, напряжениях и токах 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Расчеты установившихся напряжений и токов в электрических цепях   при   действии   периодических   несинусоидальных   ЭДС. </w:t>
      </w:r>
      <w:r w:rsidR="00D7727E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Зависимость    формы    кривой    тока    от    характера    цепи    при </w:t>
      </w:r>
      <w:r w:rsidR="00D7727E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несинусоидальном   напряжении.   Состав   высших   гармоник   при наличии   симметрии   кривых   тока   или   напряжения.   Мощность </w:t>
      </w:r>
      <w:r w:rsidR="00D7727E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электрической цепи при периодических несинусоидальных токах и напряжениях.    Особенности    поведения    высших    гармоник    в </w:t>
      </w:r>
      <w:r w:rsidR="00D7727E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трехфазных цепях.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4ECC" w:rsidRPr="00C24ECC" w:rsidRDefault="00C24ECC" w:rsidP="00C24ECC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C24ECC">
        <w:rPr>
          <w:rFonts w:ascii="Times New Roman" w:hAnsi="Times New Roman" w:cs="Times New Roman"/>
          <w:sz w:val="28"/>
          <w:szCs w:val="28"/>
        </w:rPr>
        <w:t xml:space="preserve">3.2. Разделы дисциплины и виды занятий </w:t>
      </w:r>
    </w:p>
    <w:p w:rsidR="00C24ECC" w:rsidRPr="00C24ECC" w:rsidRDefault="00C24ECC" w:rsidP="00C24ECC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C24EC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Ind w:w="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5"/>
        <w:gridCol w:w="4253"/>
        <w:gridCol w:w="1950"/>
        <w:gridCol w:w="1942"/>
      </w:tblGrid>
      <w:tr w:rsidR="00C24ECC" w:rsidRPr="00C24ECC" w:rsidTr="00C24ECC">
        <w:trPr>
          <w:trHeight w:val="234"/>
        </w:trPr>
        <w:tc>
          <w:tcPr>
            <w:tcW w:w="795" w:type="dxa"/>
          </w:tcPr>
          <w:p w:rsidR="00C24ECC" w:rsidRPr="00C24ECC" w:rsidRDefault="00C24ECC" w:rsidP="00C24E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4E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24ECC" w:rsidRPr="00C24ECC" w:rsidRDefault="00C24ECC" w:rsidP="00C24ECC">
            <w:pPr>
              <w:pStyle w:val="a3"/>
              <w:ind w:firstLine="4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C24ECC" w:rsidRPr="00C24ECC" w:rsidRDefault="00C24ECC" w:rsidP="00C24ECC">
            <w:pPr>
              <w:pStyle w:val="a3"/>
              <w:ind w:firstLine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C24ECC">
              <w:rPr>
                <w:rFonts w:ascii="Times New Roman" w:hAnsi="Times New Roman" w:cs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1950" w:type="dxa"/>
          </w:tcPr>
          <w:p w:rsidR="00C24ECC" w:rsidRPr="00C24ECC" w:rsidRDefault="00C24ECC" w:rsidP="00C24ECC">
            <w:pPr>
              <w:pStyle w:val="a3"/>
              <w:ind w:firstLine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C24ECC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942" w:type="dxa"/>
          </w:tcPr>
          <w:p w:rsidR="00C24ECC" w:rsidRPr="00C24ECC" w:rsidRDefault="00C24ECC" w:rsidP="00C24E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4ECC">
              <w:rPr>
                <w:rFonts w:ascii="Times New Roman" w:hAnsi="Times New Roman" w:cs="Times New Roman"/>
                <w:sz w:val="24"/>
                <w:szCs w:val="24"/>
              </w:rPr>
              <w:t>Лабораторные</w:t>
            </w:r>
          </w:p>
        </w:tc>
      </w:tr>
      <w:tr w:rsidR="00C24ECC" w:rsidTr="00C24ECC">
        <w:trPr>
          <w:trHeight w:val="231"/>
        </w:trPr>
        <w:tc>
          <w:tcPr>
            <w:tcW w:w="795" w:type="dxa"/>
          </w:tcPr>
          <w:p w:rsidR="00C24ECC" w:rsidRDefault="00C24ECC" w:rsidP="00C24E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C24ECC" w:rsidRPr="00C24ECC" w:rsidRDefault="00C24ECC" w:rsidP="00C24E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4ECC">
              <w:rPr>
                <w:rFonts w:ascii="Times New Roman" w:hAnsi="Times New Roman" w:cs="Times New Roman"/>
                <w:sz w:val="24"/>
                <w:szCs w:val="24"/>
              </w:rPr>
              <w:t>Линейные электрические цепи постоянного тока</w:t>
            </w:r>
          </w:p>
        </w:tc>
        <w:tc>
          <w:tcPr>
            <w:tcW w:w="1950" w:type="dxa"/>
          </w:tcPr>
          <w:p w:rsidR="00C24ECC" w:rsidRDefault="00C24ECC" w:rsidP="00C24ECC">
            <w:pPr>
              <w:pStyle w:val="a3"/>
              <w:ind w:firstLine="45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942" w:type="dxa"/>
          </w:tcPr>
          <w:p w:rsidR="00C24ECC" w:rsidRDefault="00C24ECC" w:rsidP="00C24ECC">
            <w:pPr>
              <w:pStyle w:val="a3"/>
              <w:ind w:firstLine="45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C24ECC" w:rsidTr="00C24ECC">
        <w:trPr>
          <w:trHeight w:val="231"/>
        </w:trPr>
        <w:tc>
          <w:tcPr>
            <w:tcW w:w="795" w:type="dxa"/>
          </w:tcPr>
          <w:p w:rsidR="00C24ECC" w:rsidRDefault="00C24ECC" w:rsidP="00C24E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C24ECC" w:rsidRPr="00C24ECC" w:rsidRDefault="00C24ECC" w:rsidP="00C24E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Линейные электрические цепи переменного, синусоидального тока </w:t>
            </w:r>
          </w:p>
        </w:tc>
        <w:tc>
          <w:tcPr>
            <w:tcW w:w="1950" w:type="dxa"/>
          </w:tcPr>
          <w:p w:rsidR="00C24ECC" w:rsidRDefault="00C24ECC" w:rsidP="00C24ECC">
            <w:pPr>
              <w:pStyle w:val="a3"/>
              <w:ind w:firstLine="45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942" w:type="dxa"/>
          </w:tcPr>
          <w:p w:rsidR="00C24ECC" w:rsidRDefault="00C24ECC" w:rsidP="00C24ECC">
            <w:pPr>
              <w:pStyle w:val="a3"/>
              <w:ind w:firstLine="45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C24ECC" w:rsidTr="00C24ECC">
        <w:trPr>
          <w:trHeight w:val="231"/>
        </w:trPr>
        <w:tc>
          <w:tcPr>
            <w:tcW w:w="795" w:type="dxa"/>
          </w:tcPr>
          <w:p w:rsidR="00C24ECC" w:rsidRPr="00C24ECC" w:rsidRDefault="00C24ECC" w:rsidP="00C24E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4E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C24ECC" w:rsidRPr="00C24ECC" w:rsidRDefault="00C24ECC" w:rsidP="00C24E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4ECC">
              <w:rPr>
                <w:rFonts w:ascii="Times New Roman" w:hAnsi="Times New Roman" w:cs="Times New Roman"/>
                <w:sz w:val="24"/>
                <w:szCs w:val="24"/>
              </w:rPr>
              <w:t>Трехфазные цепи</w:t>
            </w:r>
          </w:p>
        </w:tc>
        <w:tc>
          <w:tcPr>
            <w:tcW w:w="1950" w:type="dxa"/>
          </w:tcPr>
          <w:p w:rsidR="00C24ECC" w:rsidRDefault="00C24ECC" w:rsidP="00C24ECC">
            <w:pPr>
              <w:pStyle w:val="a3"/>
              <w:ind w:firstLine="45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942" w:type="dxa"/>
          </w:tcPr>
          <w:p w:rsidR="00C24ECC" w:rsidRDefault="00C24ECC" w:rsidP="00C24ECC">
            <w:pPr>
              <w:pStyle w:val="a3"/>
              <w:ind w:firstLine="45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C24ECC" w:rsidTr="00C24ECC">
        <w:trPr>
          <w:trHeight w:val="231"/>
        </w:trPr>
        <w:tc>
          <w:tcPr>
            <w:tcW w:w="795" w:type="dxa"/>
          </w:tcPr>
          <w:p w:rsidR="00C24ECC" w:rsidRPr="00C24ECC" w:rsidRDefault="00C24ECC" w:rsidP="00C24E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4E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C24ECC" w:rsidRPr="00C24ECC" w:rsidRDefault="00C24ECC" w:rsidP="00C24E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4ECC">
              <w:rPr>
                <w:rFonts w:ascii="Times New Roman" w:hAnsi="Times New Roman" w:cs="Times New Roman"/>
                <w:sz w:val="24"/>
                <w:szCs w:val="24"/>
              </w:rPr>
              <w:t xml:space="preserve"> Несинусоидальные  токи и напряжения в электрических цепях</w:t>
            </w:r>
          </w:p>
        </w:tc>
        <w:tc>
          <w:tcPr>
            <w:tcW w:w="1950" w:type="dxa"/>
          </w:tcPr>
          <w:p w:rsidR="00C24ECC" w:rsidRDefault="00C24ECC" w:rsidP="00C24ECC">
            <w:pPr>
              <w:pStyle w:val="a3"/>
              <w:ind w:firstLine="45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942" w:type="dxa"/>
          </w:tcPr>
          <w:p w:rsidR="00C24ECC" w:rsidRDefault="00C24ECC" w:rsidP="00C24ECC">
            <w:pPr>
              <w:pStyle w:val="a3"/>
              <w:ind w:firstLine="45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</w:tbl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7677AE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 У</w:t>
      </w:r>
      <w:r w:rsidR="007677AE">
        <w:rPr>
          <w:rFonts w:ascii="Times New Roman" w:hAnsi="Times New Roman" w:cs="Times New Roman"/>
          <w:sz w:val="28"/>
          <w:szCs w:val="28"/>
        </w:rPr>
        <w:t>казания по изучению дисциплины</w:t>
      </w: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4.1</w:t>
      </w:r>
      <w:r w:rsidR="007677AE">
        <w:rPr>
          <w:rFonts w:ascii="Times New Roman" w:hAnsi="Times New Roman" w:cs="Times New Roman"/>
          <w:sz w:val="28"/>
          <w:szCs w:val="28"/>
        </w:rPr>
        <w:t xml:space="preserve"> </w:t>
      </w:r>
      <w:r w:rsidR="00282120">
        <w:rPr>
          <w:rFonts w:ascii="Times New Roman" w:hAnsi="Times New Roman" w:cs="Times New Roman"/>
          <w:sz w:val="28"/>
          <w:szCs w:val="28"/>
        </w:rPr>
        <w:t xml:space="preserve">     Организация  работы  студента   по </w:t>
      </w:r>
      <w:r w:rsidRPr="00FC3F1B">
        <w:rPr>
          <w:rFonts w:ascii="Times New Roman" w:hAnsi="Times New Roman" w:cs="Times New Roman"/>
          <w:sz w:val="28"/>
          <w:szCs w:val="28"/>
        </w:rPr>
        <w:t xml:space="preserve">изучению </w:t>
      </w:r>
      <w:r w:rsidR="00282120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дисциплины </w:t>
      </w:r>
    </w:p>
    <w:p w:rsidR="00282120" w:rsidRPr="00FC3F1B" w:rsidRDefault="00282120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Pr="00FC3F1B" w:rsidRDefault="0093187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Необходимый   минимальный   уровень  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знаний    студентов </w:t>
      </w:r>
      <w:r w:rsidR="00D7727E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>определяется  (формирую</w:t>
      </w:r>
      <w:r>
        <w:rPr>
          <w:rFonts w:ascii="Times New Roman" w:hAnsi="Times New Roman" w:cs="Times New Roman"/>
          <w:sz w:val="28"/>
          <w:szCs w:val="28"/>
        </w:rPr>
        <w:t xml:space="preserve">тся базы  знаний)  на  основе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требований </w:t>
      </w:r>
      <w:r w:rsidR="00D772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определяемых    ГОС-ом,     и     учебным   планом   </w:t>
      </w:r>
      <w:r w:rsidR="00FC3F1B" w:rsidRPr="00FC3F1B">
        <w:rPr>
          <w:rFonts w:ascii="Times New Roman" w:hAnsi="Times New Roman" w:cs="Times New Roman"/>
          <w:sz w:val="28"/>
          <w:szCs w:val="28"/>
        </w:rPr>
        <w:t>специальности</w:t>
      </w:r>
      <w:r w:rsidR="000F668E">
        <w:rPr>
          <w:rFonts w:ascii="Times New Roman" w:hAnsi="Times New Roman" w:cs="Times New Roman"/>
          <w:sz w:val="28"/>
          <w:szCs w:val="28"/>
        </w:rPr>
        <w:t>,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  может регулироваться в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ависимости от поставленных задач. 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Содержание   каждого  </w:t>
      </w:r>
      <w:r w:rsidR="00FA7181">
        <w:rPr>
          <w:rFonts w:ascii="Times New Roman" w:hAnsi="Times New Roman" w:cs="Times New Roman"/>
          <w:sz w:val="28"/>
          <w:szCs w:val="28"/>
        </w:rPr>
        <w:t>вида учебных занятий</w:t>
      </w: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обеспечивается следующими методическими материалами: 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Лекции: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•  конспект    -      электронная    форма;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Лабораторные занятия: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•  обработка    физического    эксперимента    с    помощью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стандартных пакетов и оригинальных программ кафедры;   </w:t>
      </w:r>
    </w:p>
    <w:p w:rsidR="00FC3F1B" w:rsidRPr="00FC3F1B" w:rsidRDefault="00FA7181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лабораторные     работы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на стендах с компьютерной обработкой данных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•  электронная      версия      методических      указаний      к </w:t>
      </w:r>
      <w:r w:rsidR="00D97C2B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проведению лабораторных работ;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•  программа самопроверки результатов для студентов;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•  электронная версия  ответов  у  преподавателя,  текущий  и </w:t>
      </w:r>
      <w:r w:rsidR="00D97C2B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окончательный рейтинг группы. </w:t>
      </w:r>
    </w:p>
    <w:p w:rsidR="00FA7181" w:rsidRDefault="00FA7181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Расчетно-графические работы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C3F1B" w:rsidRPr="00FC3F1B" w:rsidRDefault="00FA7181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•  электронный    вариант    индивидуальных    заданий    на </w:t>
      </w:r>
      <w:r w:rsidR="00D97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расчетно-графическую работу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,  тема  и  сложность  которой </w:t>
      </w:r>
      <w:r w:rsidR="00D97C2B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зависит    от    направления,    формы    обучения,    объема </w:t>
      </w:r>
      <w:r w:rsidR="00D97C2B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изучения дисциплины; </w:t>
      </w:r>
    </w:p>
    <w:p w:rsidR="00FA7181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•  учебные  пособия  и  методические  указания  к  </w:t>
      </w:r>
      <w:r w:rsidR="00FA7181">
        <w:rPr>
          <w:rFonts w:ascii="Times New Roman" w:hAnsi="Times New Roman" w:cs="Times New Roman"/>
          <w:sz w:val="28"/>
          <w:szCs w:val="28"/>
        </w:rPr>
        <w:t>расчетно-графической работе</w:t>
      </w:r>
      <w:r w:rsidR="00FA7181"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• программа самопроверки результатов для студентов;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•  электронная версия ответов  у преподавателя, текущий и </w:t>
      </w:r>
      <w:r w:rsidR="00D97C2B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окончательный рейтинг группы.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Контроль</w:t>
      </w:r>
      <w:r w:rsidR="00FA7181">
        <w:rPr>
          <w:rFonts w:ascii="Times New Roman" w:hAnsi="Times New Roman" w:cs="Times New Roman"/>
          <w:sz w:val="28"/>
          <w:szCs w:val="28"/>
        </w:rPr>
        <w:t xml:space="preserve">:  </w:t>
      </w: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  <w:r w:rsidR="00FA7181">
        <w:rPr>
          <w:rFonts w:ascii="Times New Roman" w:hAnsi="Times New Roman" w:cs="Times New Roman"/>
          <w:sz w:val="28"/>
          <w:szCs w:val="28"/>
        </w:rPr>
        <w:t>рейтинг-контроль</w:t>
      </w:r>
      <w:r w:rsidRPr="00FC3F1B">
        <w:rPr>
          <w:rFonts w:ascii="Times New Roman" w:hAnsi="Times New Roman" w:cs="Times New Roman"/>
          <w:sz w:val="28"/>
          <w:szCs w:val="28"/>
        </w:rPr>
        <w:t xml:space="preserve">, экзамен: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•   банк    заданий    для    рубежного    и    окончательного </w:t>
      </w:r>
      <w:r w:rsidR="00D97C2B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контроля,  включающий  в  себя  вопросы  теоретического </w:t>
      </w:r>
      <w:r w:rsidR="00D97C2B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и     расчетного     характера,     а     также     задачи     для качественного решения;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•   компьютерный     тестовый     опрос     для     рубежного контроля;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•  программа  автоматического  составления экзаменационных   билетов   из   набора   задач,   заданной </w:t>
      </w:r>
      <w:r w:rsidR="00FA7181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сложности.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Студенту  в  начале  учебного  года  выдается  необходимый минимум  учебно-методической  литературы  в  виде  типографских изданий,  электронных   версий</w:t>
      </w:r>
      <w:r w:rsidR="00FA7181">
        <w:rPr>
          <w:rFonts w:ascii="Times New Roman" w:hAnsi="Times New Roman" w:cs="Times New Roman"/>
          <w:sz w:val="28"/>
          <w:szCs w:val="28"/>
        </w:rPr>
        <w:t>.</w:t>
      </w:r>
      <w:r w:rsidRPr="00FC3F1B">
        <w:rPr>
          <w:rFonts w:ascii="Times New Roman" w:hAnsi="Times New Roman" w:cs="Times New Roman"/>
          <w:sz w:val="28"/>
          <w:szCs w:val="28"/>
        </w:rPr>
        <w:t xml:space="preserve">  Студент  в  режиме  свободного  посещения, имеет возможность работать как над основными видами занятий в </w:t>
      </w:r>
      <w:r w:rsidR="00D97C2B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режиме  расчетов,  анализа  и  самоконтроля,  так  и  над  разделами </w:t>
      </w:r>
      <w:r w:rsidR="00D97C2B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курса выносимыми на самостоятельное изучение.    </w:t>
      </w:r>
    </w:p>
    <w:p w:rsidR="00211D2C" w:rsidRDefault="00211D2C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4.2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 Общие методические указания </w:t>
      </w:r>
      <w:r w:rsidR="00EC078D">
        <w:rPr>
          <w:rFonts w:ascii="Times New Roman" w:hAnsi="Times New Roman" w:cs="Times New Roman"/>
          <w:sz w:val="28"/>
          <w:szCs w:val="28"/>
        </w:rPr>
        <w:t xml:space="preserve"> к</w:t>
      </w:r>
      <w:r w:rsidR="00CD5EEA">
        <w:rPr>
          <w:rFonts w:ascii="Times New Roman" w:hAnsi="Times New Roman" w:cs="Times New Roman"/>
          <w:sz w:val="28"/>
          <w:szCs w:val="28"/>
        </w:rPr>
        <w:t xml:space="preserve"> изучению дисциплины</w:t>
      </w:r>
    </w:p>
    <w:p w:rsidR="00282120" w:rsidRPr="00FC3F1B" w:rsidRDefault="00282120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При      изучении      дисциплин      «Теоретические      основы </w:t>
      </w:r>
      <w:r w:rsidR="00D97C2B">
        <w:rPr>
          <w:rFonts w:ascii="Times New Roman" w:hAnsi="Times New Roman" w:cs="Times New Roman"/>
          <w:sz w:val="28"/>
          <w:szCs w:val="28"/>
        </w:rPr>
        <w:t xml:space="preserve"> э</w:t>
      </w:r>
      <w:r w:rsidRPr="00FC3F1B">
        <w:rPr>
          <w:rFonts w:ascii="Times New Roman" w:hAnsi="Times New Roman" w:cs="Times New Roman"/>
          <w:sz w:val="28"/>
          <w:szCs w:val="28"/>
        </w:rPr>
        <w:t>лектротехники</w:t>
      </w:r>
      <w:r w:rsidR="005418AA">
        <w:rPr>
          <w:rFonts w:ascii="Times New Roman" w:hAnsi="Times New Roman" w:cs="Times New Roman"/>
          <w:sz w:val="28"/>
          <w:szCs w:val="28"/>
        </w:rPr>
        <w:t xml:space="preserve"> 1»    </w:t>
      </w:r>
      <w:r w:rsidRPr="00FC3F1B">
        <w:rPr>
          <w:rFonts w:ascii="Times New Roman" w:hAnsi="Times New Roman" w:cs="Times New Roman"/>
          <w:sz w:val="28"/>
          <w:szCs w:val="28"/>
        </w:rPr>
        <w:t>студентам</w:t>
      </w:r>
      <w:r w:rsidR="005418AA">
        <w:rPr>
          <w:rFonts w:ascii="Times New Roman" w:hAnsi="Times New Roman" w:cs="Times New Roman"/>
          <w:sz w:val="28"/>
          <w:szCs w:val="28"/>
        </w:rPr>
        <w:t xml:space="preserve">  </w:t>
      </w:r>
      <w:r w:rsidRPr="00FC3F1B">
        <w:rPr>
          <w:rFonts w:ascii="Times New Roman" w:hAnsi="Times New Roman" w:cs="Times New Roman"/>
          <w:sz w:val="28"/>
          <w:szCs w:val="28"/>
        </w:rPr>
        <w:t xml:space="preserve">целесообразно выполнять следующие рекомендации. </w:t>
      </w:r>
    </w:p>
    <w:p w:rsidR="00FC3F1B" w:rsidRPr="00FC3F1B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 Изучение   теоретических   осн</w:t>
      </w:r>
      <w:r w:rsidR="005418AA">
        <w:rPr>
          <w:rFonts w:ascii="Times New Roman" w:hAnsi="Times New Roman" w:cs="Times New Roman"/>
          <w:sz w:val="28"/>
          <w:szCs w:val="28"/>
        </w:rPr>
        <w:t xml:space="preserve">ов   электротехники   связано </w:t>
      </w:r>
      <w:r w:rsidR="00FC3F1B" w:rsidRPr="00FC3F1B">
        <w:rPr>
          <w:rFonts w:ascii="Times New Roman" w:hAnsi="Times New Roman" w:cs="Times New Roman"/>
          <w:sz w:val="28"/>
          <w:szCs w:val="28"/>
        </w:rPr>
        <w:t>с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некоторыми трудностями, поскольку о процессах, происходящих в различных  электрических  цепях  и  устройствах,  можно  судить  по наблюдениям  за  показаниями  приборов.  Теория  таких  процессов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излагается  на  математической  основе;  следовательно,  изучение электротехники требует от студента умения свободно пользоваться математическим аппаратом. </w:t>
      </w:r>
    </w:p>
    <w:p w:rsidR="00FC3F1B" w:rsidRPr="00FC3F1B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 И</w:t>
      </w:r>
      <w:r w:rsidR="005418AA">
        <w:rPr>
          <w:rFonts w:ascii="Times New Roman" w:hAnsi="Times New Roman" w:cs="Times New Roman"/>
          <w:sz w:val="28"/>
          <w:szCs w:val="28"/>
        </w:rPr>
        <w:t xml:space="preserve">зучение курса  должно вестись систематически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и сопровождаться  составлением  подробного  конспекта.  В  конспект рекомендуется   включать   все   виды   учебной   работы:   лекции, самостоятельную   проработку   учебника,   упражнения,   решение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>задач, лабораторный практикум,</w:t>
      </w:r>
      <w:r w:rsidR="005418AA">
        <w:rPr>
          <w:rFonts w:ascii="Times New Roman" w:hAnsi="Times New Roman" w:cs="Times New Roman"/>
          <w:sz w:val="28"/>
          <w:szCs w:val="28"/>
        </w:rPr>
        <w:t xml:space="preserve"> ответы на вопросы самопроверки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3F1B" w:rsidRPr="00FC3F1B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 После   изучения   какого-либо   раздела   по   учебнику   или конспекту  лекции  рекомендуется  по  памяти  записать  в  тетрадь определения,   выводы   формул,   начертить   схемы,   графики   и ответить   на   вопросы   для   самопроверки.   Такой   метод   дает возможность проверить усвоение материала. </w:t>
      </w:r>
    </w:p>
    <w:p w:rsidR="00FC3F1B" w:rsidRPr="00FC3F1B" w:rsidRDefault="005418AA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677A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После  усвоения   теории  по  одной  теме  нужно 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разобрать решения задач, относящихся к этой теме, и самостоятельно решить несколько задач. Решение задач способствует лучшему пониманию и    закреплению    теоретических    знаний.    Расчетно-графические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работы служат для этой же цели. Их следует рассматривать не как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дополнительную   нагрузку,   а   как   одну   из   форм   изучения  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повторения курса. </w:t>
      </w:r>
    </w:p>
    <w:p w:rsidR="00FC3F1B" w:rsidRPr="00FC3F1B" w:rsidRDefault="005418AA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677A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Такую же  цель,  но в ином плане, преследуют </w:t>
      </w:r>
      <w:r w:rsidR="00FC3F1B" w:rsidRPr="00FC3F1B">
        <w:rPr>
          <w:rFonts w:ascii="Times New Roman" w:hAnsi="Times New Roman" w:cs="Times New Roman"/>
          <w:sz w:val="28"/>
          <w:szCs w:val="28"/>
        </w:rPr>
        <w:t>лабораторные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занятия.     Проводимые     в     электротехнической     лаборатории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несложные   исследования   дают   возможность   непосредственно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>наблюдать   явления   и  процессы,   теория  которых   излагается 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учебниках   и   на   лекциях.   Поэтому   студент   должен   активно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участвовать в выполнении всех лабораторных работ.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6</w:t>
      </w:r>
      <w:r w:rsidR="007677AE">
        <w:rPr>
          <w:rFonts w:ascii="Times New Roman" w:hAnsi="Times New Roman" w:cs="Times New Roman"/>
          <w:sz w:val="28"/>
          <w:szCs w:val="28"/>
        </w:rPr>
        <w:t>)</w:t>
      </w:r>
      <w:r w:rsidRPr="00FC3F1B">
        <w:rPr>
          <w:rFonts w:ascii="Times New Roman" w:hAnsi="Times New Roman" w:cs="Times New Roman"/>
          <w:sz w:val="28"/>
          <w:szCs w:val="28"/>
        </w:rPr>
        <w:t xml:space="preserve"> При  изучении  теории  электрических  и  магнитных  цепей,  а также  методов  решения  задач  главное  внимание  следует  уделять разбору   происходящих   в   них   физических   процессов.   Простое запоминание  формул,  характеристик,  уравнений  недостаточно  для понимания происходящих в цепях и устройствах явлений.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7</w:t>
      </w:r>
      <w:r w:rsidR="007677AE">
        <w:rPr>
          <w:rFonts w:ascii="Times New Roman" w:hAnsi="Times New Roman" w:cs="Times New Roman"/>
          <w:sz w:val="28"/>
          <w:szCs w:val="28"/>
        </w:rPr>
        <w:t>)</w:t>
      </w:r>
      <w:r w:rsidRPr="00FC3F1B">
        <w:rPr>
          <w:rFonts w:ascii="Times New Roman" w:hAnsi="Times New Roman" w:cs="Times New Roman"/>
          <w:sz w:val="28"/>
          <w:szCs w:val="28"/>
        </w:rPr>
        <w:t xml:space="preserve"> Многие   законы   и   определения   электротехники   являются </w:t>
      </w:r>
      <w:r w:rsidR="005418AA">
        <w:rPr>
          <w:rFonts w:ascii="Times New Roman" w:hAnsi="Times New Roman" w:cs="Times New Roman"/>
          <w:sz w:val="28"/>
          <w:szCs w:val="28"/>
        </w:rPr>
        <w:t xml:space="preserve"> следствием       более   общих   законов  и  </w:t>
      </w:r>
      <w:r w:rsidRPr="00FC3F1B">
        <w:rPr>
          <w:rFonts w:ascii="Times New Roman" w:hAnsi="Times New Roman" w:cs="Times New Roman"/>
          <w:sz w:val="28"/>
          <w:szCs w:val="28"/>
        </w:rPr>
        <w:t>определений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материалистической     философии.     Ряд     таких     примеров     и иллюстраций      приводится      на      </w:t>
      </w:r>
      <w:r w:rsidR="005418AA">
        <w:rPr>
          <w:rFonts w:ascii="Times New Roman" w:hAnsi="Times New Roman" w:cs="Times New Roman"/>
          <w:sz w:val="28"/>
          <w:szCs w:val="28"/>
        </w:rPr>
        <w:t xml:space="preserve">лекциях,      практических   </w:t>
      </w:r>
      <w:r w:rsidRPr="00FC3F1B">
        <w:rPr>
          <w:rFonts w:ascii="Times New Roman" w:hAnsi="Times New Roman" w:cs="Times New Roman"/>
          <w:sz w:val="28"/>
          <w:szCs w:val="28"/>
        </w:rPr>
        <w:t xml:space="preserve">и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лабораторных  занятиях.  Их  следует  включать  в  свой  конспект  и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при  самостоятельной  работе  в  них  нужно  разобраться,  понять  и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усвоить.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7677AE">
        <w:rPr>
          <w:rFonts w:ascii="Times New Roman" w:hAnsi="Times New Roman" w:cs="Times New Roman"/>
          <w:sz w:val="28"/>
          <w:szCs w:val="28"/>
        </w:rPr>
        <w:t>)</w:t>
      </w:r>
      <w:r w:rsidRPr="00FC3F1B">
        <w:rPr>
          <w:rFonts w:ascii="Times New Roman" w:hAnsi="Times New Roman" w:cs="Times New Roman"/>
          <w:sz w:val="28"/>
          <w:szCs w:val="28"/>
        </w:rPr>
        <w:t xml:space="preserve"> Следует иметь в виду, что все темы программы являются в равной  мере  важными.  Как  и  в  любой  другой  науке,  нельзя приступать к изучению последующих глав, не усвоив предыдущих.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Теоретический    материал    каждой    темы    имеет    существенное практическое назначение.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4.3 Указания по изучению разделов дисциплины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4.3.1</w:t>
      </w:r>
      <w:r w:rsidR="007677AE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 Введение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При  изучении  материала  данной  темы  необходимо  обратить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особое  внимание  на  основные  закономерности  для  электрических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цепей при наличии в них токов и напряжений, не изменяющихся в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зависимости от времени. Прежде  всего надо вспомнить из физики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единицы    измерения   электрического    тока,    напряжения,   э.д.с,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электрической  работы,  электрической  мощности,  электрического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сопротивления   и   проводимости.   Кроме   того,   надо   помнить   о физических  факторах,  влияющих  на  электрические  сопротивления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и  проводимости проводников. 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4.3.2</w:t>
      </w:r>
      <w:r w:rsidR="007677AE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 Методы расчета электрических цепей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Прежде  чем  изучать  методы  расчета  электрических  цепей,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надо   ясно   представить   себе,   что   электрическая   схема   любой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реальной электрической цепи является ее отображением с той или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иной степенью приближения.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Основные  законы  электричес</w:t>
      </w:r>
      <w:r w:rsidR="005418AA">
        <w:rPr>
          <w:rFonts w:ascii="Times New Roman" w:hAnsi="Times New Roman" w:cs="Times New Roman"/>
          <w:sz w:val="28"/>
          <w:szCs w:val="28"/>
        </w:rPr>
        <w:t xml:space="preserve">кого  состояния  любой  цепи - </w:t>
      </w:r>
      <w:r w:rsidRPr="00FC3F1B">
        <w:rPr>
          <w:rFonts w:ascii="Times New Roman" w:hAnsi="Times New Roman" w:cs="Times New Roman"/>
          <w:sz w:val="28"/>
          <w:szCs w:val="28"/>
        </w:rPr>
        <w:t xml:space="preserve">это   законы   Кирхгофа.   Для   быстрого   и   правильного   расчета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электрических  цепей  с  помощью  законов  Кирхгофа  необходимо приобрести  навыки  в  составлении  уравнений  на  основании  этих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законов.   </w:t>
      </w:r>
    </w:p>
    <w:p w:rsidR="005418AA" w:rsidRDefault="005418AA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  расчете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 разветвленных </w:t>
      </w:r>
      <w:r>
        <w:rPr>
          <w:rFonts w:ascii="Times New Roman" w:hAnsi="Times New Roman" w:cs="Times New Roman"/>
          <w:sz w:val="28"/>
          <w:szCs w:val="28"/>
        </w:rPr>
        <w:t xml:space="preserve">  электрических  цепей 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источниками   электрической </w:t>
      </w:r>
      <w:r>
        <w:rPr>
          <w:rFonts w:ascii="Times New Roman" w:hAnsi="Times New Roman" w:cs="Times New Roman"/>
          <w:sz w:val="28"/>
          <w:szCs w:val="28"/>
        </w:rPr>
        <w:t xml:space="preserve">  энергии   приходится  чаще 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всего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определять  токи  в  ветвях  по  заданным  э.д.с.  и  сопротивлениям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ветвей. Для этой цели рекомендуется следующий порядок решения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той или иной задачи: </w:t>
      </w:r>
    </w:p>
    <w:p w:rsidR="005418AA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а) составляется электрическая схема цепи; </w:t>
      </w:r>
    </w:p>
    <w:p w:rsidR="005418AA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б) подсчитывается  число  неизвестных  токов  (ветвей)  и  задаются  для них произвольные положительные направления; </w:t>
      </w:r>
    </w:p>
    <w:p w:rsidR="005418AA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в) подсчитывается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>число  узлов  и  для  них  составляются  уравнения  на  основании первого   закона   Кирхгофа,   число   которых   всегда   на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  единицу меньше количества узлов; недостающие уравнения составляются на основании    второго    закона    Кирхгофа.   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Правило    составления </w:t>
      </w:r>
      <w:r w:rsidR="005418AA">
        <w:rPr>
          <w:rFonts w:ascii="Times New Roman" w:hAnsi="Times New Roman" w:cs="Times New Roman"/>
          <w:sz w:val="28"/>
          <w:szCs w:val="28"/>
        </w:rPr>
        <w:t xml:space="preserve">  </w:t>
      </w:r>
      <w:r w:rsidRPr="00FC3F1B">
        <w:rPr>
          <w:rFonts w:ascii="Times New Roman" w:hAnsi="Times New Roman" w:cs="Times New Roman"/>
          <w:sz w:val="28"/>
          <w:szCs w:val="28"/>
        </w:rPr>
        <w:t xml:space="preserve">уравнений на основании этого закона изложено в учебниках.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Если  в  результате  решения  системы  уравнений  получаются отрицательные  значения  для  токов  в  каких-либо  ветвях,  то  это </w:t>
      </w:r>
      <w:r w:rsidR="005418AA">
        <w:rPr>
          <w:rFonts w:ascii="Times New Roman" w:hAnsi="Times New Roman" w:cs="Times New Roman"/>
          <w:sz w:val="28"/>
          <w:szCs w:val="28"/>
        </w:rPr>
        <w:t xml:space="preserve"> означает,       что    действительные   направления   токов   </w:t>
      </w:r>
      <w:r w:rsidRPr="00FC3F1B">
        <w:rPr>
          <w:rFonts w:ascii="Times New Roman" w:hAnsi="Times New Roman" w:cs="Times New Roman"/>
          <w:sz w:val="28"/>
          <w:szCs w:val="28"/>
        </w:rPr>
        <w:t xml:space="preserve">в </w:t>
      </w:r>
      <w:r w:rsidR="005418AA">
        <w:rPr>
          <w:rFonts w:ascii="Times New Roman" w:hAnsi="Times New Roman" w:cs="Times New Roman"/>
          <w:sz w:val="28"/>
          <w:szCs w:val="28"/>
        </w:rPr>
        <w:t xml:space="preserve"> соответствующих   ветвях     не  совпадают  с </w:t>
      </w:r>
      <w:r w:rsidRPr="00FC3F1B">
        <w:rPr>
          <w:rFonts w:ascii="Times New Roman" w:hAnsi="Times New Roman" w:cs="Times New Roman"/>
          <w:sz w:val="28"/>
          <w:szCs w:val="28"/>
        </w:rPr>
        <w:t xml:space="preserve">первоначально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выбранными положительными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направлениями. После определения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токов во всех ветвях следует показать на схеме их действительные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направления.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lastRenderedPageBreak/>
        <w:t xml:space="preserve">Линейную  электрическую  цепь  любого  вида  можно  также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рассчитать   методом   контурных   токов   или   методом   узловых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потенциалов. 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При  изучении  материала  этой  темы  следует  обратить  особое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внимание на принцип наложения и на свойство взаимности, так как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иногда  расчет  линейных  электрических  цепей  можно  значительно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упростить,    пользуясь    принципом    наложения    и    свойством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взаимности.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Чрезвычайно   важным   свойством   линейных   электрических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цепей  является  линейная  связь  между  током  и  напряжением  или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между  токами  различных  ветвей  при  изменении  сопротивлений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этих ветвей от нуля до бесконечности . </w:t>
      </w:r>
    </w:p>
    <w:p w:rsidR="00282120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4.3.3</w:t>
      </w:r>
      <w:r w:rsidR="007677AE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   Основные   свойства   и   эквивалентные   параметры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электрических цепей при синусоидальном токе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При </w:t>
      </w:r>
      <w:r w:rsidR="00D97C2B">
        <w:rPr>
          <w:rFonts w:ascii="Times New Roman" w:hAnsi="Times New Roman" w:cs="Times New Roman"/>
          <w:sz w:val="28"/>
          <w:szCs w:val="28"/>
        </w:rPr>
        <w:t xml:space="preserve">  изучении   материала   этой  темы  </w:t>
      </w:r>
      <w:r w:rsidRPr="00FC3F1B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D97C2B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>твердо</w:t>
      </w:r>
      <w:r w:rsidR="00D97C2B">
        <w:rPr>
          <w:rFonts w:ascii="Times New Roman" w:hAnsi="Times New Roman" w:cs="Times New Roman"/>
          <w:sz w:val="28"/>
          <w:szCs w:val="28"/>
        </w:rPr>
        <w:t xml:space="preserve"> усвоить   основные   понятия  </w:t>
      </w:r>
      <w:r w:rsidRPr="00FC3F1B">
        <w:rPr>
          <w:rFonts w:ascii="Times New Roman" w:hAnsi="Times New Roman" w:cs="Times New Roman"/>
          <w:sz w:val="28"/>
          <w:szCs w:val="28"/>
        </w:rPr>
        <w:t xml:space="preserve">и    определения    мгновенных    и </w:t>
      </w:r>
      <w:r w:rsidR="005418AA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действующих  значений  переменных  токов,  напряжений  и  э.д.с.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Расчет    электрических    цепей    при    синусоидальных    токах    и напряжениях  значительно  упрощается  с  помощью  комплексных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чисел.  Поэтому  необходимо  особенно  детально  изучить  и  понять принцип изображения векторов синусоидальных колебаний в виде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>комплексов в осях комплексной плоскости и обратный переход</w:t>
      </w:r>
      <w:r w:rsidR="00A80417">
        <w:rPr>
          <w:rFonts w:ascii="Times New Roman" w:hAnsi="Times New Roman" w:cs="Times New Roman"/>
          <w:sz w:val="28"/>
          <w:szCs w:val="28"/>
        </w:rPr>
        <w:t xml:space="preserve"> - </w:t>
      </w:r>
      <w:r w:rsidRPr="00FC3F1B">
        <w:rPr>
          <w:rFonts w:ascii="Times New Roman" w:hAnsi="Times New Roman" w:cs="Times New Roman"/>
          <w:sz w:val="28"/>
          <w:szCs w:val="28"/>
        </w:rPr>
        <w:t>от   комплексов   тока,   напряжения   и  э</w:t>
      </w:r>
      <w:r w:rsidR="00CF246C">
        <w:rPr>
          <w:rFonts w:ascii="Times New Roman" w:hAnsi="Times New Roman" w:cs="Times New Roman"/>
          <w:sz w:val="28"/>
          <w:szCs w:val="28"/>
        </w:rPr>
        <w:t>.</w:t>
      </w:r>
      <w:r w:rsidRPr="00FC3F1B">
        <w:rPr>
          <w:rFonts w:ascii="Times New Roman" w:hAnsi="Times New Roman" w:cs="Times New Roman"/>
          <w:sz w:val="28"/>
          <w:szCs w:val="28"/>
        </w:rPr>
        <w:t>д</w:t>
      </w:r>
      <w:r w:rsidR="00CF246C">
        <w:rPr>
          <w:rFonts w:ascii="Times New Roman" w:hAnsi="Times New Roman" w:cs="Times New Roman"/>
          <w:sz w:val="28"/>
          <w:szCs w:val="28"/>
        </w:rPr>
        <w:t>.</w:t>
      </w:r>
      <w:r w:rsidRPr="00FC3F1B">
        <w:rPr>
          <w:rFonts w:ascii="Times New Roman" w:hAnsi="Times New Roman" w:cs="Times New Roman"/>
          <w:sz w:val="28"/>
          <w:szCs w:val="28"/>
        </w:rPr>
        <w:t>с.   к   их   мгновенным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значениям.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Чрезвычайно  важно  усвоить  соотношения  между  токами  и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напряжениями  для  идеализированных  элементов  электрических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цепей в виде активного сопротивления, индуктивности, и емкости.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Надо  запомнить,  что  ток  в  активном  сопротивлении  совпадает  по фазе с напряжением на его зажимах, ток в индуктивности отстает, а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в  емкости  —  опережает  напряжение  на  четверть  периода.  При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изучении   свойств   идеализированных   элементов   электрических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цепей  следует  также  обратить  внимание  на  то,  что  реактивные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>сопротивления  индуктивности  и  емкости  есть  функции  частоты  и,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по  существу  говоря,  с  помощью  этих  сопротивлений  учитывается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влияние  э.д.с.  самоиндукции  и  токов  смещения  на  режим  цепи. </w:t>
      </w:r>
    </w:p>
    <w:p w:rsidR="00A80417" w:rsidRDefault="00A80417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  вопросом 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этой  темы  является  рассмотрение  параметров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реальных  катушек,  конденсаторов  и  сопротивлений.  Необходимо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запомнить выражения комплексов сопротивлений и проводимостей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для  цепей  с  различными  элементами.  Кроме  того,  следует  найти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аналитическим    и    графическим    путем    (пользуясь    векторной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диаграммой)      связь      между      активными      и      реактивными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составляющими      токов      и      напряжений      для      пассивного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>двухполюсника с опережающим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 и отстающим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 токами.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Все   методы   расчета   линейных   электрических   цепей   при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постоянных  токах  и  напряжениях  целиком  распространяются  на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электрические  цепи  без  взаимной  индукции  при  синусоидальных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>токах  и  напряжениях.  Для  этого  достаточно</w:t>
      </w:r>
      <w:r w:rsidR="00A80417">
        <w:rPr>
          <w:rFonts w:ascii="Times New Roman" w:hAnsi="Times New Roman" w:cs="Times New Roman"/>
          <w:sz w:val="28"/>
          <w:szCs w:val="28"/>
        </w:rPr>
        <w:t>,</w:t>
      </w: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уравнения, определяющие </w:t>
      </w:r>
      <w:r w:rsidR="00A80417">
        <w:rPr>
          <w:rFonts w:ascii="Times New Roman" w:hAnsi="Times New Roman" w:cs="Times New Roman"/>
          <w:sz w:val="28"/>
          <w:szCs w:val="28"/>
        </w:rPr>
        <w:t xml:space="preserve"> э</w:t>
      </w:r>
      <w:r w:rsidRPr="00FC3F1B">
        <w:rPr>
          <w:rFonts w:ascii="Times New Roman" w:hAnsi="Times New Roman" w:cs="Times New Roman"/>
          <w:sz w:val="28"/>
          <w:szCs w:val="28"/>
        </w:rPr>
        <w:t>лектрическое состояние цепи, написать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в  комплексной  форме;  при  этом  </w:t>
      </w:r>
      <w:r w:rsidRPr="00FC3F1B">
        <w:rPr>
          <w:rFonts w:ascii="Times New Roman" w:hAnsi="Times New Roman" w:cs="Times New Roman"/>
          <w:sz w:val="28"/>
          <w:szCs w:val="28"/>
        </w:rPr>
        <w:lastRenderedPageBreak/>
        <w:t xml:space="preserve">все  токи,  э.д.с.  и сопротивления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должны  входить  в  уравнения  электрического  состояния  в  виде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комплексов.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Чрезвычайно     полезной     иллюстрацией     расчета     любой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электрической   цепи   является   ее   топографическая   диаграмма.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Топографическая    диаграмма    должна    строиться    так,    чтобы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указанным  точкам  схемы  соответствовали  вполне  определенные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точки   на   векторной   диаграмме.   Такая   диаграмма   позволяет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находить графическим путем напряжения между любыми точками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электрической цепи без дополнительных вычислений.    </w:t>
      </w:r>
    </w:p>
    <w:p w:rsidR="00282120" w:rsidRDefault="00282120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4.3.4</w:t>
      </w:r>
      <w:r w:rsidR="007677AE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 Резонансные явления и частотные характеристики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При  изучении  материала  этой  темы  следует  обратить  особое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внимание    на    резонансные    явления    в    последовательных    и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параллельных цепях. Резонансные явления широко применяются в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самых разнообразных радиотехнических устройствах.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Явление резонанса токов также используется для уменьшения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угла   сдвига   фаз   (улучшения   коэффициента   мощности)   между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токами  и  напряжениями  трансформаторов  и  генераторов,  что  в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свою   очередь   приводит,   как   правило,   к   уменьшению   потерь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электрической энергии в распределительных сетях и к возможности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увеличения активной нагрузки генераторов.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Основными      законами,      применяемыми      для      расчета электрических цепей, являются законы Кирхгофа. </w:t>
      </w:r>
    </w:p>
    <w:p w:rsidR="00282120" w:rsidRDefault="00282120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4.3.5  Расчет  электрических  цепей  при  наличии  взаимной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индукции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В   цепях   с   взаимной   индуктивностью   появляется   новая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разновидность составляющих падений напряжения, обусловленная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э.д.с.   взаимной   индукции.   Поэтому   расчет   цепей   с   взаимной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индукцией    несколько    сложней    расчета    цепей    аналогичной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конфигурации  без  взаимной  индукции.  Ниже  на  примерах  будут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показаны  некоторые  особенности  расчета  электрических  цепей  с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взаимной  индукцией  и  установлены  энергетические  соотношения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для двух ветвей с взаимной индукцией при питании этих ветвей от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двух  различных  источников  электрической  энергии  одинаковой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частоты.  Чрезвычайно  важным  для  практики  примером  цепи  с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>взаимной    индукцией    является    трансформатор    без    стального</w:t>
      </w:r>
      <w:r w:rsidR="00CF246C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сердечника.    Поэтому    все    соотношения    между    токами    и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напряжениями для трансформатора без стального </w:t>
      </w:r>
      <w:r w:rsidR="00CF246C">
        <w:rPr>
          <w:rFonts w:ascii="Times New Roman" w:hAnsi="Times New Roman" w:cs="Times New Roman"/>
          <w:sz w:val="28"/>
          <w:szCs w:val="28"/>
        </w:rPr>
        <w:t>с</w:t>
      </w:r>
      <w:r w:rsidRPr="00FC3F1B">
        <w:rPr>
          <w:rFonts w:ascii="Times New Roman" w:hAnsi="Times New Roman" w:cs="Times New Roman"/>
          <w:sz w:val="28"/>
          <w:szCs w:val="28"/>
        </w:rPr>
        <w:t xml:space="preserve">ердечника надо </w:t>
      </w:r>
      <w:r w:rsidR="00CF246C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хорошо усвоить. </w:t>
      </w:r>
    </w:p>
    <w:p w:rsidR="00282120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4.3.6 Расчет трехфазных цепей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При  изучении  материала  этой  темы  необходимо  в  самом</w:t>
      </w:r>
      <w:r w:rsidR="00A80417">
        <w:rPr>
          <w:rFonts w:ascii="Times New Roman" w:hAnsi="Times New Roman" w:cs="Times New Roman"/>
          <w:sz w:val="28"/>
          <w:szCs w:val="28"/>
        </w:rPr>
        <w:t xml:space="preserve">  </w:t>
      </w:r>
      <w:r w:rsidRPr="00FC3F1B">
        <w:rPr>
          <w:rFonts w:ascii="Times New Roman" w:hAnsi="Times New Roman" w:cs="Times New Roman"/>
          <w:sz w:val="28"/>
          <w:szCs w:val="28"/>
        </w:rPr>
        <w:t xml:space="preserve">начале  обратить  внимание  на  связь  между  фазными  и  линейными токами,  а  также  между  фазными  и  линейными  напряжениями  для соединений звездой и треугольником как при симметричной, так и при несимметричной нагрузке. В частности для звезды при любой нагрузке   сумма    линейных   </w:t>
      </w:r>
      <w:r w:rsidRPr="00FC3F1B">
        <w:rPr>
          <w:rFonts w:ascii="Times New Roman" w:hAnsi="Times New Roman" w:cs="Times New Roman"/>
          <w:sz w:val="28"/>
          <w:szCs w:val="28"/>
        </w:rPr>
        <w:lastRenderedPageBreak/>
        <w:t xml:space="preserve">напряжений   равна   нулю,   а   для треугольника </w:t>
      </w:r>
      <w:r w:rsidR="00A80417">
        <w:rPr>
          <w:rFonts w:ascii="Times New Roman" w:hAnsi="Times New Roman" w:cs="Times New Roman"/>
          <w:sz w:val="28"/>
          <w:szCs w:val="28"/>
        </w:rPr>
        <w:t>-</w:t>
      </w:r>
      <w:r w:rsidRPr="00FC3F1B">
        <w:rPr>
          <w:rFonts w:ascii="Times New Roman" w:hAnsi="Times New Roman" w:cs="Times New Roman"/>
          <w:sz w:val="28"/>
          <w:szCs w:val="28"/>
        </w:rPr>
        <w:t xml:space="preserve"> сумма линейных токов всегда равна нулю</w:t>
      </w:r>
      <w:r w:rsidR="00A80417">
        <w:rPr>
          <w:rFonts w:ascii="Times New Roman" w:hAnsi="Times New Roman" w:cs="Times New Roman"/>
          <w:sz w:val="28"/>
          <w:szCs w:val="28"/>
        </w:rPr>
        <w:t>.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В  уравновешенной  многофазной  системе  сумма  мгновенных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мощностей  всех  фаз  не  зависит  от  времени  и  равна  числу  фаз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системы,   умноженному   на   среднюю   мощность   одной   фазы.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Следует   сравнить   кривые   суммарной   мгновенной   мощности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трехфазной    системы    при    симметричной    и    несимметричной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нагрузке и установить принципиальное различие в этих кривых. </w:t>
      </w:r>
    </w:p>
    <w:p w:rsidR="00FC3F1B" w:rsidRPr="00FC3F1B" w:rsidRDefault="00A80417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  расчете   несимметричных   трехфазных   цепей  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со статической    нагрузкой    (не    имеющей    вращающихся    частей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электрических     машин)     рекомендуется     строить,     векторные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топографические  диаграммы,  которые  дают  во  многих  случаях наглядное  представление  о  соотношениях  между  напряжениями 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токами в различных участках цепи.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При  изучении  материала  этой  темы  необходимо  обратить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особое  внимание на способы определения последовательности фаз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для   трехфазной   системы,   а   также   на   измерение   мощности   с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помощью двух ваттметров,. Необходимо подчеркнуть, что схема  с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двумя    ваттметрами    получила    широкое    распространение    в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электротехнической практике.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В данной теме рассматривается одно из чрезвычайно важных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явлений </w:t>
      </w:r>
      <w:r w:rsidR="00A80417">
        <w:rPr>
          <w:rFonts w:ascii="Times New Roman" w:hAnsi="Times New Roman" w:cs="Times New Roman"/>
          <w:sz w:val="28"/>
          <w:szCs w:val="28"/>
        </w:rPr>
        <w:t>-</w:t>
      </w:r>
      <w:r w:rsidRPr="00FC3F1B">
        <w:rPr>
          <w:rFonts w:ascii="Times New Roman" w:hAnsi="Times New Roman" w:cs="Times New Roman"/>
          <w:sz w:val="28"/>
          <w:szCs w:val="28"/>
        </w:rPr>
        <w:t xml:space="preserve"> вращающееся магнитное поле. Это явление положено в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основу  работы  трехфазных  асинхронных  двигателей,  получивших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широкое распространение в промышленности. Необходимо изучить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это  явление  во  всех  деталях  и  в  частности  выяснить  условия,  при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которых получается вращающееся магнитное поле. Следует понять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и  запомнить,  что  для  получения  вращающегося  магнитного  поля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необходимо  иметь  систему  катушек,  сдвинутых  в  пространстве,  с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токами,  не  совпадающими  по  фазе.  Отсутствие  одного  из  этих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условий не дает вращающегося магнитного поля. </w:t>
      </w:r>
    </w:p>
    <w:p w:rsidR="00282120" w:rsidRDefault="00282120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 4.3.7</w:t>
      </w:r>
      <w:r w:rsidR="007677AE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  Расчет  электрических  цепей  при    несинусоидальных  </w:t>
      </w:r>
    </w:p>
    <w:p w:rsidR="00FC3F1B" w:rsidRPr="00FC3F1B" w:rsidRDefault="00A80417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периодических э.д.с. </w:t>
      </w:r>
      <w:r w:rsidR="00FC3F1B" w:rsidRPr="00FC3F1B">
        <w:rPr>
          <w:rFonts w:ascii="Times New Roman" w:hAnsi="Times New Roman" w:cs="Times New Roman"/>
          <w:sz w:val="28"/>
          <w:szCs w:val="28"/>
        </w:rPr>
        <w:t xml:space="preserve">, напряжениях и токах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>Расчет   и   исследование   линейных   электрических   цепей   с</w:t>
      </w:r>
      <w:r w:rsidR="00CF246C">
        <w:rPr>
          <w:rFonts w:ascii="Times New Roman" w:hAnsi="Times New Roman" w:cs="Times New Roman"/>
          <w:sz w:val="28"/>
          <w:szCs w:val="28"/>
        </w:rPr>
        <w:t xml:space="preserve"> </w:t>
      </w:r>
      <w:r w:rsidR="00A80417">
        <w:rPr>
          <w:rFonts w:ascii="Times New Roman" w:hAnsi="Times New Roman" w:cs="Times New Roman"/>
          <w:sz w:val="28"/>
          <w:szCs w:val="28"/>
        </w:rPr>
        <w:t>н</w:t>
      </w:r>
      <w:r w:rsidRPr="00FC3F1B">
        <w:rPr>
          <w:rFonts w:ascii="Times New Roman" w:hAnsi="Times New Roman" w:cs="Times New Roman"/>
          <w:sz w:val="28"/>
          <w:szCs w:val="28"/>
        </w:rPr>
        <w:t xml:space="preserve">есинусоидальными  напряжениями  и  токами  основаны  на  методе наложения. Несинусоидальная кривая напряжения или э.д.с. может </w:t>
      </w:r>
      <w:r w:rsidR="00CF246C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>быть разложена на гармонические составляющие. Каждая  гармоническая  составляющая  напряжения  или  э.д.с. созда</w:t>
      </w:r>
      <w:r w:rsidR="00A80417">
        <w:rPr>
          <w:rFonts w:ascii="Times New Roman" w:hAnsi="Times New Roman" w:cs="Times New Roman"/>
          <w:sz w:val="28"/>
          <w:szCs w:val="28"/>
        </w:rPr>
        <w:t>ет   свою   составляющую   тока</w:t>
      </w:r>
      <w:r w:rsidRPr="00FC3F1B">
        <w:rPr>
          <w:rFonts w:ascii="Times New Roman" w:hAnsi="Times New Roman" w:cs="Times New Roman"/>
          <w:sz w:val="28"/>
          <w:szCs w:val="28"/>
        </w:rPr>
        <w:t xml:space="preserve">,   и   реальный   ток   в   цепи определяется    алгебраической    суммой    мгновенных    значений </w:t>
      </w:r>
      <w:r w:rsidR="00A80417">
        <w:rPr>
          <w:rFonts w:ascii="Times New Roman" w:hAnsi="Times New Roman" w:cs="Times New Roman"/>
          <w:sz w:val="28"/>
          <w:szCs w:val="28"/>
        </w:rPr>
        <w:t xml:space="preserve">составляющих.  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Расчет  отдельных  составляющих  токов  выполняется  теми  же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методами, что и расчет цепей при синусоидальных напряжениях, При  измерении  несинусоидальных  напряжений  и  токов  или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>вычислении    показаний    приборов    по    известным    из    расчета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составляющим  нужно  учитывать,  что  приборы  различных  систем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дают различные показания.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Форма кривой тока при заданной кривой напряжения зависит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от  параметров  цепи.  Емкость  сильно  искажает  кривую  тока,  а 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lastRenderedPageBreak/>
        <w:t>индуктивность  сглаживает  ее,  т.  е.  приближает  несинусоидальную</w:t>
      </w:r>
      <w:r w:rsidR="00A80417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кривую тока к синусоидальной.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Для   полной   характеристики   цепи   необходимо   не   только вычислить токи и напряжения, но и определить мощность. Следует </w:t>
      </w:r>
      <w:r w:rsidR="00437951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отметить,   что   составляющие   токов   и   напряжений   различных </w:t>
      </w:r>
      <w:r w:rsidR="00437951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порядков  (частот)  не  дают  средней  мощности.  Поэтому  среднее </w:t>
      </w:r>
      <w:r w:rsidR="00437951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значение мощности цепи определяется суммой средних мощностей </w:t>
      </w:r>
      <w:r w:rsidR="00437951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отдельных гармоник. </w:t>
      </w:r>
    </w:p>
    <w:p w:rsidR="00FC3F1B" w:rsidRP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FC3F1B">
        <w:rPr>
          <w:rFonts w:ascii="Times New Roman" w:hAnsi="Times New Roman" w:cs="Times New Roman"/>
          <w:sz w:val="28"/>
          <w:szCs w:val="28"/>
        </w:rPr>
        <w:t xml:space="preserve">При изучении явлений, наблюдающихся в трехфазных цепях с </w:t>
      </w:r>
      <w:r w:rsidR="00437951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несинусоидальными  напряжениями,  необходимо  обратить  особое </w:t>
      </w:r>
      <w:r w:rsidR="00D064C4">
        <w:rPr>
          <w:rFonts w:ascii="Times New Roman" w:hAnsi="Times New Roman" w:cs="Times New Roman"/>
          <w:sz w:val="28"/>
          <w:szCs w:val="28"/>
        </w:rPr>
        <w:t xml:space="preserve"> внимание  на  соотношения  между  фазными  и  </w:t>
      </w:r>
      <w:r w:rsidRPr="00FC3F1B">
        <w:rPr>
          <w:rFonts w:ascii="Times New Roman" w:hAnsi="Times New Roman" w:cs="Times New Roman"/>
          <w:sz w:val="28"/>
          <w:szCs w:val="28"/>
        </w:rPr>
        <w:t xml:space="preserve">линейными </w:t>
      </w:r>
      <w:r w:rsidR="00D064C4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напряжениями  и  фазными  и  линейными  токами  при  соединении </w:t>
      </w:r>
      <w:r w:rsidR="00D064C4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обмоток  генератора  (или  трансформатора)  и  нагрузки  звездой  или </w:t>
      </w:r>
      <w:r w:rsidR="00D064C4">
        <w:rPr>
          <w:rFonts w:ascii="Times New Roman" w:hAnsi="Times New Roman" w:cs="Times New Roman"/>
          <w:sz w:val="28"/>
          <w:szCs w:val="28"/>
        </w:rPr>
        <w:t xml:space="preserve"> </w:t>
      </w:r>
      <w:r w:rsidRPr="00FC3F1B">
        <w:rPr>
          <w:rFonts w:ascii="Times New Roman" w:hAnsi="Times New Roman" w:cs="Times New Roman"/>
          <w:sz w:val="28"/>
          <w:szCs w:val="28"/>
        </w:rPr>
        <w:t xml:space="preserve">треугольником.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4.4</w:t>
      </w:r>
      <w:r w:rsidR="007677AE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 Указания по работе с литературой </w:t>
      </w:r>
    </w:p>
    <w:p w:rsidR="00282120" w:rsidRPr="00D064C4" w:rsidRDefault="00282120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 Предмет изучается студентами путем самостоятельной работы </w:t>
      </w:r>
      <w:r w:rsidR="00D064C4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над учебниками и учебными пособиями. Кроме того, обязательным </w:t>
      </w:r>
      <w:r w:rsidR="00D064C4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элементом учебного процесса являются лекции.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При  самостоятельной  работе  над  учебниками  и  учебными </w:t>
      </w:r>
      <w:r w:rsidR="00D064C4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пособиями       рекомендуется       придерживаться       определенной </w:t>
      </w:r>
      <w:r w:rsidR="00D064C4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последовательности.  Читая  и  конспектируя  тот  или  иной  раздел </w:t>
      </w:r>
      <w:r w:rsidR="00D064C4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учебника,   необходимо   твердо   усвоить   основные   определения </w:t>
      </w:r>
      <w:r w:rsidR="00D064C4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электрических величин  и  понятий и  те  закономерности, которыми </w:t>
      </w:r>
      <w:r w:rsidR="00D064C4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определяется   связь   и   зависимость   одних   величин   от   других.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Формулировки  законов  и  методику  вывода  их  математических </w:t>
      </w:r>
      <w:r w:rsidR="00D064C4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выражений надо знать на память. После усвоения соответствующих </w:t>
      </w:r>
      <w:r w:rsidR="00D064C4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понятий  и  закономерностей  следует  решить  примеры  и  задачи, </w:t>
      </w:r>
      <w:r w:rsidR="00D064C4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закрепляя  тем  самым  проработанный  теоретический  материал,  а </w:t>
      </w:r>
      <w:r w:rsidR="00D064C4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затем  приступить  к  выполнению  контрольных    или  расчетно-графических работ.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4.4.1</w:t>
      </w:r>
      <w:r w:rsidR="007677AE">
        <w:rPr>
          <w:rFonts w:ascii="Times New Roman" w:hAnsi="Times New Roman" w:cs="Times New Roman"/>
          <w:sz w:val="28"/>
          <w:szCs w:val="28"/>
        </w:rPr>
        <w:t xml:space="preserve">  </w:t>
      </w:r>
      <w:r w:rsidRPr="00D064C4">
        <w:rPr>
          <w:rFonts w:ascii="Times New Roman" w:hAnsi="Times New Roman" w:cs="Times New Roman"/>
          <w:sz w:val="28"/>
          <w:szCs w:val="28"/>
        </w:rPr>
        <w:t xml:space="preserve">Основная литература </w:t>
      </w:r>
    </w:p>
    <w:p w:rsidR="00D064C4" w:rsidRPr="00D064C4" w:rsidRDefault="00D064C4" w:rsidP="00D97C2B">
      <w:pPr>
        <w:pStyle w:val="a3"/>
        <w:ind w:firstLine="454"/>
        <w:rPr>
          <w:rFonts w:ascii="Times New Roman" w:eastAsia="Calibri" w:hAnsi="Times New Roman" w:cs="Times New Roman"/>
          <w:sz w:val="28"/>
          <w:szCs w:val="28"/>
        </w:rPr>
      </w:pPr>
      <w:r w:rsidRPr="00D064C4">
        <w:rPr>
          <w:rFonts w:ascii="Times New Roman" w:eastAsia="Calibri" w:hAnsi="Times New Roman" w:cs="Times New Roman"/>
          <w:sz w:val="28"/>
          <w:szCs w:val="28"/>
        </w:rPr>
        <w:t>1</w:t>
      </w:r>
      <w:r w:rsidR="007677AE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D064C4">
        <w:rPr>
          <w:rFonts w:ascii="Times New Roman" w:eastAsia="Calibri" w:hAnsi="Times New Roman" w:cs="Times New Roman"/>
          <w:sz w:val="28"/>
          <w:szCs w:val="28"/>
        </w:rPr>
        <w:t xml:space="preserve"> Бессонов Л.А. Теоретические основы электротехники. - М.: Высшая школа. 2000</w:t>
      </w:r>
      <w:r w:rsidR="007677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064C4" w:rsidRPr="00D064C4" w:rsidRDefault="00D064C4" w:rsidP="00D97C2B">
      <w:pPr>
        <w:pStyle w:val="a3"/>
        <w:ind w:firstLine="454"/>
        <w:rPr>
          <w:rFonts w:ascii="Times New Roman" w:eastAsia="Calibri" w:hAnsi="Times New Roman" w:cs="Times New Roman"/>
          <w:sz w:val="28"/>
          <w:szCs w:val="28"/>
        </w:rPr>
      </w:pPr>
      <w:r w:rsidRPr="00D064C4">
        <w:rPr>
          <w:rFonts w:ascii="Times New Roman" w:eastAsia="Calibri" w:hAnsi="Times New Roman" w:cs="Times New Roman"/>
          <w:sz w:val="28"/>
          <w:szCs w:val="28"/>
        </w:rPr>
        <w:t>2</w:t>
      </w:r>
      <w:r w:rsidR="007677AE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D064C4">
        <w:rPr>
          <w:rFonts w:ascii="Times New Roman" w:eastAsia="Calibri" w:hAnsi="Times New Roman" w:cs="Times New Roman"/>
          <w:sz w:val="28"/>
          <w:szCs w:val="28"/>
        </w:rPr>
        <w:t xml:space="preserve"> Сборник задач по теоретическим основам электротехники. Под редакцией Л.А. Бессонова. - М.:Высшая школа, 2005  </w:t>
      </w:r>
    </w:p>
    <w:p w:rsidR="00D064C4" w:rsidRPr="00D064C4" w:rsidRDefault="00D064C4" w:rsidP="00D97C2B">
      <w:pPr>
        <w:pStyle w:val="a3"/>
        <w:ind w:firstLine="454"/>
        <w:rPr>
          <w:rFonts w:ascii="Times New Roman" w:eastAsia="Calibri" w:hAnsi="Times New Roman" w:cs="Times New Roman"/>
          <w:sz w:val="28"/>
          <w:szCs w:val="28"/>
        </w:rPr>
      </w:pPr>
      <w:r w:rsidRPr="00D064C4">
        <w:rPr>
          <w:rFonts w:ascii="Times New Roman" w:eastAsia="Calibri" w:hAnsi="Times New Roman" w:cs="Times New Roman"/>
          <w:sz w:val="28"/>
          <w:szCs w:val="28"/>
        </w:rPr>
        <w:t>3</w:t>
      </w:r>
      <w:r w:rsidR="007677AE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D064C4">
        <w:rPr>
          <w:rFonts w:ascii="Times New Roman" w:eastAsia="Calibri" w:hAnsi="Times New Roman" w:cs="Times New Roman"/>
          <w:sz w:val="28"/>
          <w:szCs w:val="28"/>
        </w:rPr>
        <w:t xml:space="preserve"> Атабеков Г.И. Теоретические основы электротехники. - М.: Высшая школа,   2006, ч.1,2,3</w:t>
      </w:r>
    </w:p>
    <w:p w:rsidR="00D064C4" w:rsidRPr="00D064C4" w:rsidRDefault="00D064C4" w:rsidP="00D97C2B">
      <w:pPr>
        <w:pStyle w:val="a3"/>
        <w:ind w:firstLine="454"/>
        <w:rPr>
          <w:rFonts w:ascii="Times New Roman" w:eastAsia="Calibri" w:hAnsi="Times New Roman" w:cs="Times New Roman"/>
          <w:sz w:val="28"/>
          <w:szCs w:val="28"/>
        </w:rPr>
      </w:pPr>
      <w:r w:rsidRPr="00D064C4">
        <w:rPr>
          <w:rFonts w:ascii="Times New Roman" w:eastAsia="Calibri" w:hAnsi="Times New Roman" w:cs="Times New Roman"/>
          <w:sz w:val="28"/>
          <w:szCs w:val="28"/>
        </w:rPr>
        <w:t>4</w:t>
      </w:r>
      <w:r w:rsidR="007677AE">
        <w:rPr>
          <w:rFonts w:ascii="Times New Roman" w:eastAsia="Calibri" w:hAnsi="Times New Roman" w:cs="Times New Roman"/>
          <w:sz w:val="28"/>
          <w:szCs w:val="28"/>
        </w:rPr>
        <w:t>)</w:t>
      </w:r>
      <w:r w:rsidRPr="00D064C4">
        <w:rPr>
          <w:rFonts w:ascii="Times New Roman" w:eastAsia="Calibri" w:hAnsi="Times New Roman" w:cs="Times New Roman"/>
          <w:sz w:val="28"/>
          <w:szCs w:val="28"/>
        </w:rPr>
        <w:t xml:space="preserve"> Нейман Л.Р., Демирчан К.С. Теоретические основы электротехники.- Л.: Высшая школа 2004, т 1,11 </w:t>
      </w:r>
    </w:p>
    <w:p w:rsidR="00D064C4" w:rsidRPr="00D064C4" w:rsidRDefault="00D064C4" w:rsidP="00D97C2B">
      <w:pPr>
        <w:pStyle w:val="a3"/>
        <w:ind w:firstLine="454"/>
        <w:rPr>
          <w:rFonts w:ascii="Times New Roman" w:eastAsia="Calibri" w:hAnsi="Times New Roman" w:cs="Times New Roman"/>
          <w:sz w:val="28"/>
          <w:szCs w:val="28"/>
        </w:rPr>
      </w:pPr>
      <w:r w:rsidRPr="00D064C4">
        <w:rPr>
          <w:rFonts w:ascii="Times New Roman" w:eastAsia="Calibri" w:hAnsi="Times New Roman" w:cs="Times New Roman"/>
          <w:sz w:val="28"/>
          <w:szCs w:val="28"/>
        </w:rPr>
        <w:t>5</w:t>
      </w:r>
      <w:r w:rsidR="007677AE">
        <w:rPr>
          <w:rFonts w:ascii="Times New Roman" w:eastAsia="Calibri" w:hAnsi="Times New Roman" w:cs="Times New Roman"/>
          <w:sz w:val="28"/>
          <w:szCs w:val="28"/>
        </w:rPr>
        <w:t>)</w:t>
      </w:r>
      <w:r w:rsidRPr="00D064C4">
        <w:rPr>
          <w:rFonts w:ascii="Times New Roman" w:eastAsia="Calibri" w:hAnsi="Times New Roman" w:cs="Times New Roman"/>
          <w:sz w:val="28"/>
          <w:szCs w:val="28"/>
        </w:rPr>
        <w:t xml:space="preserve">    Борисов Ю.М., Липатов Д.Н., Зорин Ю.Н.  Электротехника. - М.:  Энергоатомиздат, 2005. </w:t>
      </w:r>
    </w:p>
    <w:p w:rsidR="00D064C4" w:rsidRPr="00D064C4" w:rsidRDefault="00D064C4" w:rsidP="00D97C2B">
      <w:pPr>
        <w:pStyle w:val="a3"/>
        <w:ind w:firstLine="454"/>
        <w:rPr>
          <w:rFonts w:ascii="Times New Roman" w:eastAsia="Calibri" w:hAnsi="Times New Roman" w:cs="Times New Roman"/>
          <w:sz w:val="28"/>
          <w:szCs w:val="28"/>
        </w:rPr>
      </w:pPr>
      <w:r w:rsidRPr="00D064C4">
        <w:rPr>
          <w:rFonts w:ascii="Times New Roman" w:eastAsia="Calibri" w:hAnsi="Times New Roman" w:cs="Times New Roman"/>
          <w:sz w:val="28"/>
          <w:szCs w:val="28"/>
        </w:rPr>
        <w:t>6</w:t>
      </w:r>
      <w:r w:rsidR="007677AE">
        <w:rPr>
          <w:rFonts w:ascii="Times New Roman" w:eastAsia="Calibri" w:hAnsi="Times New Roman" w:cs="Times New Roman"/>
          <w:sz w:val="28"/>
          <w:szCs w:val="28"/>
        </w:rPr>
        <w:t>)</w:t>
      </w:r>
      <w:r w:rsidRPr="00D064C4">
        <w:rPr>
          <w:rFonts w:ascii="Times New Roman" w:eastAsia="Calibri" w:hAnsi="Times New Roman" w:cs="Times New Roman"/>
          <w:sz w:val="28"/>
          <w:szCs w:val="28"/>
        </w:rPr>
        <w:t xml:space="preserve">   Шебес  М.Р .  Сборник упражнений и задач по теоретическим основам    электротех</w:t>
      </w:r>
      <w:r>
        <w:rPr>
          <w:rFonts w:ascii="Times New Roman" w:hAnsi="Times New Roman" w:cs="Times New Roman"/>
          <w:sz w:val="28"/>
          <w:szCs w:val="28"/>
        </w:rPr>
        <w:t>ники. - М.: Высшая школа, 200</w:t>
      </w:r>
      <w:r w:rsidRPr="00D064C4">
        <w:rPr>
          <w:rFonts w:ascii="Times New Roman" w:eastAsia="Calibri" w:hAnsi="Times New Roman" w:cs="Times New Roman"/>
          <w:sz w:val="28"/>
          <w:szCs w:val="28"/>
        </w:rPr>
        <w:t xml:space="preserve">2.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4.4.2</w:t>
      </w:r>
      <w:r w:rsidR="007677AE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 Дополнительная литература </w:t>
      </w:r>
    </w:p>
    <w:p w:rsidR="00D064C4" w:rsidRPr="00D064C4" w:rsidRDefault="00D064C4" w:rsidP="00D97C2B">
      <w:pPr>
        <w:pStyle w:val="a3"/>
        <w:ind w:firstLine="454"/>
        <w:rPr>
          <w:rFonts w:ascii="Times New Roman" w:eastAsia="Calibri" w:hAnsi="Times New Roman" w:cs="Times New Roman"/>
          <w:sz w:val="28"/>
          <w:szCs w:val="28"/>
        </w:rPr>
      </w:pPr>
      <w:r w:rsidRPr="00D064C4">
        <w:rPr>
          <w:rFonts w:ascii="Times New Roman" w:eastAsia="Calibri" w:hAnsi="Times New Roman" w:cs="Times New Roman"/>
          <w:sz w:val="28"/>
          <w:szCs w:val="28"/>
        </w:rPr>
        <w:t>1</w:t>
      </w:r>
      <w:r w:rsidR="007677AE">
        <w:rPr>
          <w:rFonts w:ascii="Times New Roman" w:eastAsia="Calibri" w:hAnsi="Times New Roman" w:cs="Times New Roman"/>
          <w:sz w:val="28"/>
          <w:szCs w:val="28"/>
        </w:rPr>
        <w:t>)</w:t>
      </w:r>
      <w:r w:rsidRPr="00D064C4">
        <w:rPr>
          <w:rFonts w:ascii="Times New Roman" w:eastAsia="Calibri" w:hAnsi="Times New Roman" w:cs="Times New Roman"/>
          <w:sz w:val="28"/>
          <w:szCs w:val="28"/>
        </w:rPr>
        <w:t xml:space="preserve"> Купалян С.Д. Теоретические основы электротехники. - М.: 2002 ч,111.</w:t>
      </w:r>
    </w:p>
    <w:p w:rsidR="00D064C4" w:rsidRPr="00D064C4" w:rsidRDefault="00D064C4" w:rsidP="00D97C2B">
      <w:pPr>
        <w:pStyle w:val="a3"/>
        <w:ind w:firstLine="454"/>
        <w:rPr>
          <w:rFonts w:ascii="Times New Roman" w:eastAsia="Calibri" w:hAnsi="Times New Roman" w:cs="Times New Roman"/>
          <w:sz w:val="28"/>
          <w:szCs w:val="28"/>
        </w:rPr>
      </w:pPr>
      <w:r w:rsidRPr="00D064C4"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7677AE">
        <w:rPr>
          <w:rFonts w:ascii="Times New Roman" w:eastAsia="Calibri" w:hAnsi="Times New Roman" w:cs="Times New Roman"/>
          <w:sz w:val="28"/>
          <w:szCs w:val="28"/>
        </w:rPr>
        <w:t>)</w:t>
      </w:r>
      <w:r w:rsidRPr="00D064C4">
        <w:rPr>
          <w:rFonts w:ascii="Times New Roman" w:eastAsia="Calibri" w:hAnsi="Times New Roman" w:cs="Times New Roman"/>
          <w:sz w:val="28"/>
          <w:szCs w:val="28"/>
        </w:rPr>
        <w:t xml:space="preserve"> Поливанов К.М. Теоретические основы электротехники.- М.: 2007 т.111.</w:t>
      </w:r>
    </w:p>
    <w:p w:rsidR="00D064C4" w:rsidRPr="00D064C4" w:rsidRDefault="00D064C4" w:rsidP="00D97C2B">
      <w:pPr>
        <w:pStyle w:val="a3"/>
        <w:ind w:firstLine="454"/>
        <w:rPr>
          <w:rFonts w:ascii="Times New Roman" w:eastAsia="Calibri" w:hAnsi="Times New Roman" w:cs="Times New Roman"/>
          <w:sz w:val="28"/>
          <w:szCs w:val="28"/>
        </w:rPr>
      </w:pPr>
      <w:r w:rsidRPr="00D064C4">
        <w:rPr>
          <w:rFonts w:ascii="Times New Roman" w:eastAsia="Calibri" w:hAnsi="Times New Roman" w:cs="Times New Roman"/>
          <w:sz w:val="28"/>
          <w:szCs w:val="28"/>
        </w:rPr>
        <w:t>3</w:t>
      </w:r>
      <w:r w:rsidR="007677AE">
        <w:rPr>
          <w:rFonts w:ascii="Times New Roman" w:eastAsia="Calibri" w:hAnsi="Times New Roman" w:cs="Times New Roman"/>
          <w:sz w:val="28"/>
          <w:szCs w:val="28"/>
        </w:rPr>
        <w:t>)</w:t>
      </w:r>
      <w:r w:rsidRPr="00D064C4">
        <w:rPr>
          <w:rFonts w:ascii="Times New Roman" w:eastAsia="Calibri" w:hAnsi="Times New Roman" w:cs="Times New Roman"/>
          <w:sz w:val="28"/>
          <w:szCs w:val="28"/>
        </w:rPr>
        <w:t xml:space="preserve"> Теоретические основы электротехники /Ионкин П.А., Даревский А.И., Кухаркин Е.С. и др.- М.: 1986.</w:t>
      </w:r>
    </w:p>
    <w:p w:rsidR="00FC3F1B" w:rsidRPr="00D064C4" w:rsidRDefault="00D064C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677A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1D2C">
        <w:rPr>
          <w:rFonts w:ascii="Times New Roman" w:hAnsi="Times New Roman" w:cs="Times New Roman"/>
          <w:sz w:val="28"/>
          <w:szCs w:val="28"/>
        </w:rPr>
        <w:t xml:space="preserve"> Ильясов Р.М., Апсеметова А.Т. Методические указания по лабораторным работам по дисциплине ТОЭ1, ЮКГУ, 2010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 </w:t>
      </w:r>
      <w:r w:rsidR="00211D2C">
        <w:rPr>
          <w:rFonts w:ascii="Times New Roman" w:hAnsi="Times New Roman" w:cs="Times New Roman"/>
          <w:sz w:val="28"/>
          <w:szCs w:val="28"/>
        </w:rPr>
        <w:t xml:space="preserve">Ильясов Р.М.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Методические</w:t>
      </w:r>
      <w:r w:rsidR="00D064C4">
        <w:rPr>
          <w:rFonts w:ascii="Times New Roman" w:hAnsi="Times New Roman" w:cs="Times New Roman"/>
          <w:sz w:val="28"/>
          <w:szCs w:val="28"/>
        </w:rPr>
        <w:t xml:space="preserve"> указания к выполнению РГР</w:t>
      </w:r>
      <w:r w:rsidR="00211D2C">
        <w:rPr>
          <w:rFonts w:ascii="Times New Roman" w:hAnsi="Times New Roman" w:cs="Times New Roman"/>
          <w:sz w:val="28"/>
          <w:szCs w:val="28"/>
        </w:rPr>
        <w:t xml:space="preserve"> по дисциплине ТОЭ1. </w:t>
      </w:r>
      <w:r w:rsidR="00D064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211D2C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</w:t>
      </w:r>
      <w:r w:rsidR="00211D2C">
        <w:rPr>
          <w:rFonts w:ascii="Times New Roman" w:hAnsi="Times New Roman" w:cs="Times New Roman"/>
          <w:sz w:val="28"/>
          <w:szCs w:val="28"/>
        </w:rPr>
        <w:t>Ильясов Р.М. Методические указания  по практическим занятиям по дисциплине ТОЭ1.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87B" w:rsidRDefault="0093187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4.5</w:t>
      </w:r>
      <w:r w:rsidR="00211D2C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 Рекомендации по оформлению отчета о решении задач </w:t>
      </w:r>
    </w:p>
    <w:p w:rsidR="00282120" w:rsidRPr="00D064C4" w:rsidRDefault="00282120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 Решение  задач  во  время  аудиторного  занятия,  а  также  при самостоятельной        работе        производится        в        специально предназначенной  для  этого  рабочей  тетради.  При  этом  должны выполняться следующие правила: 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1</w:t>
      </w:r>
      <w:r w:rsidR="007677AE">
        <w:rPr>
          <w:rFonts w:ascii="Times New Roman" w:hAnsi="Times New Roman" w:cs="Times New Roman"/>
          <w:sz w:val="28"/>
          <w:szCs w:val="28"/>
        </w:rPr>
        <w:t>)</w:t>
      </w:r>
      <w:r w:rsidRPr="00D064C4">
        <w:rPr>
          <w:rFonts w:ascii="Times New Roman" w:hAnsi="Times New Roman" w:cs="Times New Roman"/>
          <w:sz w:val="28"/>
          <w:szCs w:val="28"/>
        </w:rPr>
        <w:t xml:space="preserve"> Рисунки, графики схемы, символы, размерности физических величин выполняются в соответствии с требованиями ГОСТ.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2</w:t>
      </w:r>
      <w:r w:rsidR="007677AE">
        <w:rPr>
          <w:rFonts w:ascii="Times New Roman" w:hAnsi="Times New Roman" w:cs="Times New Roman"/>
          <w:sz w:val="28"/>
          <w:szCs w:val="28"/>
        </w:rPr>
        <w:t>)</w:t>
      </w:r>
      <w:r w:rsidRPr="00D064C4">
        <w:rPr>
          <w:rFonts w:ascii="Times New Roman" w:hAnsi="Times New Roman" w:cs="Times New Roman"/>
          <w:sz w:val="28"/>
          <w:szCs w:val="28"/>
        </w:rPr>
        <w:t xml:space="preserve">   Расчет   каждой   искомой   величины   следует   выполнять сначала в общем виде, а затем в полученную формулу подставить числовые    значения    и    привести    окончательный    результат    с </w:t>
      </w:r>
      <w:r w:rsidR="00CF246C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указанием    единицы    измерения.    Решение    задач    не    следует перегружать  приведением  всех  алгебраических  преобразований  и </w:t>
      </w:r>
      <w:r w:rsidR="00CF246C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расчетов.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3</w:t>
      </w:r>
      <w:r w:rsidR="007677AE">
        <w:rPr>
          <w:rFonts w:ascii="Times New Roman" w:hAnsi="Times New Roman" w:cs="Times New Roman"/>
          <w:sz w:val="28"/>
          <w:szCs w:val="28"/>
        </w:rPr>
        <w:t>)</w:t>
      </w:r>
      <w:r w:rsidRPr="00D064C4">
        <w:rPr>
          <w:rFonts w:ascii="Times New Roman" w:hAnsi="Times New Roman" w:cs="Times New Roman"/>
          <w:sz w:val="28"/>
          <w:szCs w:val="28"/>
        </w:rPr>
        <w:t xml:space="preserve"> Промежуточные результаты расчетов и конечный результат должны быть ясно выделены из общего текста.   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4</w:t>
      </w:r>
      <w:r w:rsidR="007677AE">
        <w:rPr>
          <w:rFonts w:ascii="Times New Roman" w:hAnsi="Times New Roman" w:cs="Times New Roman"/>
          <w:sz w:val="28"/>
          <w:szCs w:val="28"/>
        </w:rPr>
        <w:t>)</w:t>
      </w:r>
      <w:r w:rsidRPr="00D064C4">
        <w:rPr>
          <w:rFonts w:ascii="Times New Roman" w:hAnsi="Times New Roman" w:cs="Times New Roman"/>
          <w:sz w:val="28"/>
          <w:szCs w:val="28"/>
        </w:rPr>
        <w:t xml:space="preserve">  В  ходе  решения  задачи  не  следует  изменять  однажды принятые  направления  токов,  напряжений,  наименование  узлов  и т.д.  При  решении  задачи  различными  методами  одна  и  та  же величина   должна   обозначаться   одним   и   тем   же   буквенным символом.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4.</w:t>
      </w:r>
      <w:r w:rsidR="00211D2C">
        <w:rPr>
          <w:rFonts w:ascii="Times New Roman" w:hAnsi="Times New Roman" w:cs="Times New Roman"/>
          <w:sz w:val="28"/>
          <w:szCs w:val="28"/>
        </w:rPr>
        <w:t>5</w:t>
      </w:r>
      <w:r w:rsidRPr="00D064C4">
        <w:rPr>
          <w:rFonts w:ascii="Times New Roman" w:hAnsi="Times New Roman" w:cs="Times New Roman"/>
          <w:sz w:val="28"/>
          <w:szCs w:val="28"/>
        </w:rPr>
        <w:t xml:space="preserve">. </w:t>
      </w:r>
      <w:r w:rsidR="005D5692">
        <w:rPr>
          <w:rFonts w:ascii="Times New Roman" w:hAnsi="Times New Roman" w:cs="Times New Roman"/>
          <w:sz w:val="28"/>
          <w:szCs w:val="28"/>
        </w:rPr>
        <w:t xml:space="preserve">1 </w:t>
      </w:r>
      <w:r w:rsidRPr="00D064C4">
        <w:rPr>
          <w:rFonts w:ascii="Times New Roman" w:hAnsi="Times New Roman" w:cs="Times New Roman"/>
          <w:sz w:val="28"/>
          <w:szCs w:val="28"/>
        </w:rPr>
        <w:t xml:space="preserve">Указания по подготовке к лабораторным занятиям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  Критериями   успешного   выполнения   лабораторного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практикума являются: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1</w:t>
      </w:r>
      <w:r w:rsidR="007677AE">
        <w:rPr>
          <w:rFonts w:ascii="Times New Roman" w:hAnsi="Times New Roman" w:cs="Times New Roman"/>
          <w:sz w:val="28"/>
          <w:szCs w:val="28"/>
        </w:rPr>
        <w:t>)</w:t>
      </w:r>
      <w:r w:rsidRPr="00D064C4">
        <w:rPr>
          <w:rFonts w:ascii="Times New Roman" w:hAnsi="Times New Roman" w:cs="Times New Roman"/>
          <w:sz w:val="28"/>
          <w:szCs w:val="28"/>
        </w:rPr>
        <w:t xml:space="preserve">    Получение    экспериментальных    данных,    соответствующих заданиям, приведенным в методических указаниях.   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2</w:t>
      </w:r>
      <w:r w:rsidR="007677AE">
        <w:rPr>
          <w:rFonts w:ascii="Times New Roman" w:hAnsi="Times New Roman" w:cs="Times New Roman"/>
          <w:sz w:val="28"/>
          <w:szCs w:val="28"/>
        </w:rPr>
        <w:t>)</w:t>
      </w:r>
      <w:r w:rsidRPr="00D064C4">
        <w:rPr>
          <w:rFonts w:ascii="Times New Roman" w:hAnsi="Times New Roman" w:cs="Times New Roman"/>
          <w:sz w:val="28"/>
          <w:szCs w:val="28"/>
        </w:rPr>
        <w:t xml:space="preserve">    Наличие    всех    расчетов    согласно    требованиям    таблиц экспериментальных  данных  с  указанием  используемых  формул  и приведением примера расчета одной строки таблицы.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3</w:t>
      </w:r>
      <w:r w:rsidR="007677AE">
        <w:rPr>
          <w:rFonts w:ascii="Times New Roman" w:hAnsi="Times New Roman" w:cs="Times New Roman"/>
          <w:sz w:val="28"/>
          <w:szCs w:val="28"/>
        </w:rPr>
        <w:t>)</w:t>
      </w:r>
      <w:r w:rsidRPr="00D064C4">
        <w:rPr>
          <w:rFonts w:ascii="Times New Roman" w:hAnsi="Times New Roman" w:cs="Times New Roman"/>
          <w:sz w:val="28"/>
          <w:szCs w:val="28"/>
        </w:rPr>
        <w:t xml:space="preserve">  Построение  необходимых  графиков  зависимостей  и  векторных</w:t>
      </w:r>
      <w:r w:rsidR="00CF246C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диаграмм токов и напряжений с соблюдением масштабов.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4</w:t>
      </w:r>
      <w:r w:rsidR="007677AE">
        <w:rPr>
          <w:rFonts w:ascii="Times New Roman" w:hAnsi="Times New Roman" w:cs="Times New Roman"/>
          <w:sz w:val="28"/>
          <w:szCs w:val="28"/>
        </w:rPr>
        <w:t>)</w:t>
      </w:r>
      <w:r w:rsidRPr="00D064C4">
        <w:rPr>
          <w:rFonts w:ascii="Times New Roman" w:hAnsi="Times New Roman" w:cs="Times New Roman"/>
          <w:sz w:val="28"/>
          <w:szCs w:val="28"/>
        </w:rPr>
        <w:t xml:space="preserve"> Письменные выводы о проделанной работе в плане соответствия полученных        экспериментальных        данных        теоретическим положениям.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5</w:t>
      </w:r>
      <w:r w:rsidR="007677AE">
        <w:rPr>
          <w:rFonts w:ascii="Times New Roman" w:hAnsi="Times New Roman" w:cs="Times New Roman"/>
          <w:sz w:val="28"/>
          <w:szCs w:val="28"/>
        </w:rPr>
        <w:t>)</w:t>
      </w:r>
      <w:r w:rsidRPr="00D064C4">
        <w:rPr>
          <w:rFonts w:ascii="Times New Roman" w:hAnsi="Times New Roman" w:cs="Times New Roman"/>
          <w:sz w:val="28"/>
          <w:szCs w:val="28"/>
        </w:rPr>
        <w:t xml:space="preserve"> Способность студентов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lastRenderedPageBreak/>
        <w:t xml:space="preserve">а)    объяснить    характер    полученных    экспериментальных 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результатов;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б) сравнить их с теоретическими выкладками;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в) объяснить их физический смысл;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г)    сформулировать    причины    и    допустимость    отличий </w:t>
      </w:r>
      <w:r w:rsidR="00CF246C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экспериментальных данных от теоретических.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Лабораторная      работа      считается      выполненной      после представления  каждым  студентом  индивидуального  письменного отчета,     оформленного     в     соответствии     с     требованиями, изложенными   в   методических   указаниях,   и   ответов   на   все контрольные вопросы, заданные преподавателем.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 </w:t>
      </w:r>
      <w:r w:rsidR="005D5692">
        <w:rPr>
          <w:rFonts w:ascii="Times New Roman" w:hAnsi="Times New Roman" w:cs="Times New Roman"/>
          <w:sz w:val="28"/>
          <w:szCs w:val="28"/>
        </w:rPr>
        <w:t>4.</w:t>
      </w:r>
      <w:r w:rsidR="00211D2C">
        <w:rPr>
          <w:rFonts w:ascii="Times New Roman" w:hAnsi="Times New Roman" w:cs="Times New Roman"/>
          <w:sz w:val="28"/>
          <w:szCs w:val="28"/>
        </w:rPr>
        <w:t>5</w:t>
      </w:r>
      <w:r w:rsidR="005D5692">
        <w:rPr>
          <w:rFonts w:ascii="Times New Roman" w:hAnsi="Times New Roman" w:cs="Times New Roman"/>
          <w:sz w:val="28"/>
          <w:szCs w:val="28"/>
        </w:rPr>
        <w:t>.2</w:t>
      </w:r>
      <w:r w:rsidR="007677AE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 Рекомендации по  оформлению  отчета  о  лабораторной </w:t>
      </w:r>
      <w:r w:rsidR="00CF246C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работе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Отчет  о  лабораторной  работе  оформляется  в  соответствии  с требованиями  </w:t>
      </w:r>
      <w:r w:rsidR="005D5692">
        <w:rPr>
          <w:rFonts w:ascii="Times New Roman" w:hAnsi="Times New Roman" w:cs="Times New Roman"/>
          <w:sz w:val="28"/>
          <w:szCs w:val="28"/>
        </w:rPr>
        <w:t>методического указания.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Отчет  выполняется  на  листах  формата  А4  на  компьютере  в редакторе  Microsoft  Word,  либо  в  рукописном  виде.  Формулы, 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графики и векторные диаграммы допускаются в рукописном виде с использованием чертежных инструментов. 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Титульный лист является первым листом. 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Отчет  о  лабораторной  работе  должен  содержать  следующие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основные части: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1) название работы;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2) цель работы;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3) описание используемого оборудования, номер стенда;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4) схема исследуемой установки;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5) таблицы измеренных величин;  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6) таблицы  расчетных  величин  с  указанием  используемых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формул  и  приведением  примера  расчета  одной  строки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таблицы;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7) все  необходимые  графики  зависимостей  и  векторные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диаграммы    токов    и    напряжений    с    соблюдением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масштабов;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8) содержательные выводы по работе.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4.</w:t>
      </w:r>
      <w:r w:rsidR="00211D2C">
        <w:rPr>
          <w:rFonts w:ascii="Times New Roman" w:hAnsi="Times New Roman" w:cs="Times New Roman"/>
          <w:sz w:val="28"/>
          <w:szCs w:val="28"/>
        </w:rPr>
        <w:t>6</w:t>
      </w:r>
      <w:r w:rsidRPr="00D064C4">
        <w:rPr>
          <w:rFonts w:ascii="Times New Roman" w:hAnsi="Times New Roman" w:cs="Times New Roman"/>
          <w:sz w:val="28"/>
          <w:szCs w:val="28"/>
        </w:rPr>
        <w:t xml:space="preserve"> Указания к самостоятельной работе </w:t>
      </w:r>
    </w:p>
    <w:p w:rsidR="00282120" w:rsidRPr="00D064C4" w:rsidRDefault="00282120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4.</w:t>
      </w:r>
      <w:r w:rsidR="00211D2C">
        <w:rPr>
          <w:rFonts w:ascii="Times New Roman" w:hAnsi="Times New Roman" w:cs="Times New Roman"/>
          <w:sz w:val="28"/>
          <w:szCs w:val="28"/>
        </w:rPr>
        <w:t>6</w:t>
      </w:r>
      <w:r w:rsidRPr="00D064C4">
        <w:rPr>
          <w:rFonts w:ascii="Times New Roman" w:hAnsi="Times New Roman" w:cs="Times New Roman"/>
          <w:sz w:val="28"/>
          <w:szCs w:val="28"/>
        </w:rPr>
        <w:t xml:space="preserve">.1  Указания  по  планированию  времени  самостоятельной 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работы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 Расчетн</w:t>
      </w:r>
      <w:r w:rsidR="005D5692">
        <w:rPr>
          <w:rFonts w:ascii="Times New Roman" w:hAnsi="Times New Roman" w:cs="Times New Roman"/>
          <w:sz w:val="28"/>
          <w:szCs w:val="28"/>
        </w:rPr>
        <w:t>о-графическая</w:t>
      </w:r>
      <w:r w:rsidRPr="00D064C4">
        <w:rPr>
          <w:rFonts w:ascii="Times New Roman" w:hAnsi="Times New Roman" w:cs="Times New Roman"/>
          <w:sz w:val="28"/>
          <w:szCs w:val="28"/>
        </w:rPr>
        <w:t xml:space="preserve"> работа    являются  составной 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>частью  учебного  процесса  и рассчитаны  на  выполнение  в  течение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всего    процесса    изучения    курса.    Работа    над    выполнением 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расчетного        задания        способствует        развитию        навыков 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самостоятельного пользования литературой, справочниками. 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Графики самостоятельной работы студентов,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изучающих дисциплины ТОЭ</w:t>
      </w:r>
      <w:r w:rsidR="005D5692">
        <w:rPr>
          <w:rFonts w:ascii="Times New Roman" w:hAnsi="Times New Roman" w:cs="Times New Roman"/>
          <w:sz w:val="28"/>
          <w:szCs w:val="28"/>
        </w:rPr>
        <w:t xml:space="preserve"> 1.</w:t>
      </w:r>
      <w:r w:rsidRPr="00D064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Каждому  студенту  в  начале  семестра  выдается  задание,  в 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котором сформулирована тема расчетно-графической </w:t>
      </w:r>
      <w:r w:rsidR="005D5692">
        <w:rPr>
          <w:rFonts w:ascii="Times New Roman" w:hAnsi="Times New Roman" w:cs="Times New Roman"/>
          <w:sz w:val="28"/>
          <w:szCs w:val="28"/>
        </w:rPr>
        <w:t>,</w:t>
      </w:r>
      <w:r w:rsidRPr="00D064C4">
        <w:rPr>
          <w:rFonts w:ascii="Times New Roman" w:hAnsi="Times New Roman" w:cs="Times New Roman"/>
          <w:sz w:val="28"/>
          <w:szCs w:val="28"/>
        </w:rPr>
        <w:t xml:space="preserve">      срок      выполнения,      </w:t>
      </w:r>
      <w:r w:rsidRPr="00D064C4">
        <w:rPr>
          <w:rFonts w:ascii="Times New Roman" w:hAnsi="Times New Roman" w:cs="Times New Roman"/>
          <w:sz w:val="28"/>
          <w:szCs w:val="28"/>
        </w:rPr>
        <w:lastRenderedPageBreak/>
        <w:t xml:space="preserve">форма      отчетности,      порядок 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промежуточного  контроля  и  порядок  защиты  РГР 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Исходные   данные   для   выполнения   расчетно-графических 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заданий      являются    индивидуальными    и 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выдаются   полностью   в  начале   обучения.   Результаты   расчетов 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контролируются      каждым      студентом      самостоятельно      по 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индивидуальному  коду  с  помощью  ЭВМ.  Преподаватель  имеет 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возможность   получить   с   помощью   ЭВМ   результаты   работы 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каждого студента в отдельности, срез успеваемости группы в целом 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в любой момент времени учебного семестра.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4.</w:t>
      </w:r>
      <w:r w:rsidR="00211D2C">
        <w:rPr>
          <w:rFonts w:ascii="Times New Roman" w:hAnsi="Times New Roman" w:cs="Times New Roman"/>
          <w:sz w:val="28"/>
          <w:szCs w:val="28"/>
        </w:rPr>
        <w:t>6</w:t>
      </w:r>
      <w:r w:rsidRPr="00D064C4">
        <w:rPr>
          <w:rFonts w:ascii="Times New Roman" w:hAnsi="Times New Roman" w:cs="Times New Roman"/>
          <w:sz w:val="28"/>
          <w:szCs w:val="28"/>
        </w:rPr>
        <w:t>.2</w:t>
      </w:r>
      <w:r w:rsidR="007677AE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 Расчетно-графические работы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Цель      РГР </w:t>
      </w:r>
      <w:r w:rsidR="005D5692">
        <w:rPr>
          <w:rFonts w:ascii="Times New Roman" w:hAnsi="Times New Roman" w:cs="Times New Roman"/>
          <w:sz w:val="28"/>
          <w:szCs w:val="28"/>
        </w:rPr>
        <w:t>-</w:t>
      </w:r>
      <w:r w:rsidRPr="00D064C4">
        <w:rPr>
          <w:rFonts w:ascii="Times New Roman" w:hAnsi="Times New Roman" w:cs="Times New Roman"/>
          <w:sz w:val="28"/>
          <w:szCs w:val="28"/>
        </w:rPr>
        <w:t xml:space="preserve"> сформировать      у      студента      умения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самостоятельного   творческого   аналитического   и   графического 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решения   технических   задач   и   использовать   эти   навыки   при 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>выполнении курсовых и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выпускной квалификационной работ.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Выполнение    РГР    направлено    на    решение    следующих 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основных задач: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-  расширить  и  систематизировать  знания,  полученные  при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изучении  дисциплин    «Теоретические  основы  электротехники</w:t>
      </w:r>
      <w:r w:rsidR="005D5692">
        <w:rPr>
          <w:rFonts w:ascii="Times New Roman" w:hAnsi="Times New Roman" w:cs="Times New Roman"/>
          <w:sz w:val="28"/>
          <w:szCs w:val="28"/>
        </w:rPr>
        <w:t>1</w:t>
      </w:r>
      <w:r w:rsidRPr="00D064C4">
        <w:rPr>
          <w:rFonts w:ascii="Times New Roman" w:hAnsi="Times New Roman" w:cs="Times New Roman"/>
          <w:sz w:val="28"/>
          <w:szCs w:val="28"/>
        </w:rPr>
        <w:t xml:space="preserve">»  и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-   формировать   навыки   расчета   электрических   цепей   и закрепить изучение теоретического материала;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- совершенствовать навыки поиска и работы с необходимой 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справочной литературой и стандартами ЕСКД.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 Темы расчетно-графической работы </w:t>
      </w:r>
      <w:r w:rsidR="005D5692">
        <w:rPr>
          <w:rFonts w:ascii="Times New Roman" w:hAnsi="Times New Roman" w:cs="Times New Roman"/>
          <w:sz w:val="28"/>
          <w:szCs w:val="28"/>
        </w:rPr>
        <w:t>.</w:t>
      </w:r>
      <w:r w:rsidRPr="00D064C4">
        <w:rPr>
          <w:rFonts w:ascii="Times New Roman" w:hAnsi="Times New Roman" w:cs="Times New Roman"/>
          <w:sz w:val="28"/>
          <w:szCs w:val="28"/>
        </w:rPr>
        <w:t xml:space="preserve">  Форма представления </w:t>
      </w:r>
      <w:r w:rsidR="00CF246C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результатов решения задач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1</w:t>
      </w:r>
      <w:r w:rsidR="007677AE">
        <w:rPr>
          <w:rFonts w:ascii="Times New Roman" w:hAnsi="Times New Roman" w:cs="Times New Roman"/>
          <w:sz w:val="28"/>
          <w:szCs w:val="28"/>
        </w:rPr>
        <w:t>)</w:t>
      </w:r>
      <w:r w:rsidRPr="00D064C4">
        <w:rPr>
          <w:rFonts w:ascii="Times New Roman" w:hAnsi="Times New Roman" w:cs="Times New Roman"/>
          <w:sz w:val="28"/>
          <w:szCs w:val="28"/>
        </w:rPr>
        <w:t xml:space="preserve">        Расчет   линейной   цепи   постоянного </w:t>
      </w:r>
      <w:r w:rsidR="005D569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тока. Раздел пояснительной записки </w:t>
      </w:r>
      <w:r w:rsidR="00CF246C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(объемом не более 6 стр.)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2</w:t>
      </w:r>
      <w:r w:rsidR="007677AE">
        <w:rPr>
          <w:rFonts w:ascii="Times New Roman" w:hAnsi="Times New Roman" w:cs="Times New Roman"/>
          <w:sz w:val="28"/>
          <w:szCs w:val="28"/>
        </w:rPr>
        <w:t>)</w:t>
      </w:r>
      <w:r w:rsidRPr="00D064C4">
        <w:rPr>
          <w:rFonts w:ascii="Times New Roman" w:hAnsi="Times New Roman" w:cs="Times New Roman"/>
          <w:sz w:val="28"/>
          <w:szCs w:val="28"/>
        </w:rPr>
        <w:t xml:space="preserve">        Расчет  разветвленной  линейной  </w:t>
      </w:r>
      <w:r w:rsidR="00CC2AE4">
        <w:rPr>
          <w:rFonts w:ascii="Times New Roman" w:hAnsi="Times New Roman" w:cs="Times New Roman"/>
          <w:sz w:val="28"/>
          <w:szCs w:val="28"/>
        </w:rPr>
        <w:t xml:space="preserve">электрической </w:t>
      </w:r>
      <w:r w:rsidRPr="00D064C4">
        <w:rPr>
          <w:rFonts w:ascii="Times New Roman" w:hAnsi="Times New Roman" w:cs="Times New Roman"/>
          <w:sz w:val="28"/>
          <w:szCs w:val="28"/>
        </w:rPr>
        <w:t xml:space="preserve">цепи </w:t>
      </w:r>
      <w:r w:rsidR="00CC2AE4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>синусоидального тока</w:t>
      </w:r>
      <w:r w:rsidR="00CC2AE4">
        <w:rPr>
          <w:rFonts w:ascii="Times New Roman" w:hAnsi="Times New Roman" w:cs="Times New Roman"/>
          <w:sz w:val="28"/>
          <w:szCs w:val="28"/>
        </w:rPr>
        <w:t xml:space="preserve"> и расчет цепи с взаимоиндукцией</w:t>
      </w:r>
      <w:r w:rsidRPr="00D064C4">
        <w:rPr>
          <w:rFonts w:ascii="Times New Roman" w:hAnsi="Times New Roman" w:cs="Times New Roman"/>
          <w:sz w:val="28"/>
          <w:szCs w:val="28"/>
        </w:rPr>
        <w:t xml:space="preserve">. Раздел пояснительной записки </w:t>
      </w:r>
      <w:r w:rsidR="00CC2AE4">
        <w:rPr>
          <w:rFonts w:ascii="Times New Roman" w:hAnsi="Times New Roman" w:cs="Times New Roman"/>
          <w:sz w:val="28"/>
          <w:szCs w:val="28"/>
        </w:rPr>
        <w:t>(объемом не более 10</w:t>
      </w:r>
      <w:r w:rsidRPr="00D064C4">
        <w:rPr>
          <w:rFonts w:ascii="Times New Roman" w:hAnsi="Times New Roman" w:cs="Times New Roman"/>
          <w:sz w:val="28"/>
          <w:szCs w:val="28"/>
        </w:rPr>
        <w:t xml:space="preserve"> стр.) </w:t>
      </w:r>
    </w:p>
    <w:p w:rsidR="00CC2AE4" w:rsidRPr="00D064C4" w:rsidRDefault="00CC2AE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Pr="00D064C4" w:rsidRDefault="00CC2AE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11D2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211D2C">
        <w:rPr>
          <w:rFonts w:ascii="Times New Roman" w:hAnsi="Times New Roman" w:cs="Times New Roman"/>
          <w:sz w:val="28"/>
          <w:szCs w:val="28"/>
        </w:rPr>
        <w:t>3</w:t>
      </w:r>
      <w:r w:rsidR="007677AE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 Рекомендации  к  оформлению  расчетно-графической  </w:t>
      </w:r>
      <w:r>
        <w:rPr>
          <w:rFonts w:ascii="Times New Roman" w:hAnsi="Times New Roman" w:cs="Times New Roman"/>
          <w:sz w:val="28"/>
          <w:szCs w:val="28"/>
        </w:rPr>
        <w:t>работы.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D064C4" w:rsidRDefault="00CC2AE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064C4">
        <w:rPr>
          <w:rFonts w:ascii="Times New Roman" w:hAnsi="Times New Roman" w:cs="Times New Roman"/>
          <w:sz w:val="28"/>
          <w:szCs w:val="28"/>
        </w:rPr>
        <w:t>асчетно-графическ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D064C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Pr="00D064C4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выполняются на листах формата А4 на   компьютере   в   редакторе   Microsoft   Word   с   выполнением </w:t>
      </w:r>
      <w:r w:rsidR="00CF246C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требований  ГОСТ  и  Стандарта  университета  </w:t>
      </w:r>
      <w:r>
        <w:rPr>
          <w:rFonts w:ascii="Times New Roman" w:hAnsi="Times New Roman" w:cs="Times New Roman"/>
          <w:sz w:val="28"/>
          <w:szCs w:val="28"/>
        </w:rPr>
        <w:t xml:space="preserve">  «Управление учебно-методическими  процессами СМК ЮКГУ ПР. 7.03-2012»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.  Оформление  расчетно-графической  работы  допускается 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рукописном   виде,   при   этом   формулы,   графики   и   векторные диаграммы      выполняются      с      использованием      чертежных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инструментов и соблюдением требований ГОСТ.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Титульный лист является первым листом. 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Работа должна содержать следующие основные части: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1)  расчетная  схема  с  подклеенной  машинной  распечаткой</w:t>
      </w:r>
      <w:r w:rsidR="00CC2AE4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индивидуального задания и условия задачи;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2) расчет;   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3)необходимые графики и диаграммы.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lastRenderedPageBreak/>
        <w:t xml:space="preserve">При     оформлении     работы     следует     руководствоваться следующими правилами: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1</w:t>
      </w:r>
      <w:r w:rsidR="007677AE">
        <w:rPr>
          <w:rFonts w:ascii="Times New Roman" w:hAnsi="Times New Roman" w:cs="Times New Roman"/>
          <w:sz w:val="28"/>
          <w:szCs w:val="28"/>
        </w:rPr>
        <w:t>)</w:t>
      </w:r>
      <w:r w:rsidRPr="00D064C4">
        <w:rPr>
          <w:rFonts w:ascii="Times New Roman" w:hAnsi="Times New Roman" w:cs="Times New Roman"/>
          <w:sz w:val="28"/>
          <w:szCs w:val="28"/>
        </w:rPr>
        <w:t xml:space="preserve"> Рисунки, графики схемы, символы, размерности физических </w:t>
      </w:r>
      <w:r w:rsidR="00CC2AE4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величин  выполняются в  соответствии  с  требованиями  ГОСТ2.702-2011.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 2</w:t>
      </w:r>
      <w:r w:rsidR="007677AE">
        <w:rPr>
          <w:rFonts w:ascii="Times New Roman" w:hAnsi="Times New Roman" w:cs="Times New Roman"/>
          <w:sz w:val="28"/>
          <w:szCs w:val="28"/>
        </w:rPr>
        <w:t>)</w:t>
      </w:r>
      <w:r w:rsidRPr="00D064C4">
        <w:rPr>
          <w:rFonts w:ascii="Times New Roman" w:hAnsi="Times New Roman" w:cs="Times New Roman"/>
          <w:sz w:val="28"/>
          <w:szCs w:val="28"/>
        </w:rPr>
        <w:t xml:space="preserve">   Расчет   каждой   искомой   величины   следует   выполнять сначала в общем виде, а затем в полученную формулу подставить числовые    значения    и    привести    окончательный    результат    с указанием    единицы    измерения.    Решение    задач    не    следует</w:t>
      </w:r>
      <w:r w:rsidR="00CC2AE4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перегружать  приведением  всех  алгебраических  преобразований  и </w:t>
      </w:r>
      <w:r w:rsidR="00CC2AE4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расчетов.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3</w:t>
      </w:r>
      <w:r w:rsidR="007677AE">
        <w:rPr>
          <w:rFonts w:ascii="Times New Roman" w:hAnsi="Times New Roman" w:cs="Times New Roman"/>
          <w:sz w:val="28"/>
          <w:szCs w:val="28"/>
        </w:rPr>
        <w:t>)</w:t>
      </w:r>
      <w:r w:rsidRPr="00D064C4">
        <w:rPr>
          <w:rFonts w:ascii="Times New Roman" w:hAnsi="Times New Roman" w:cs="Times New Roman"/>
          <w:sz w:val="28"/>
          <w:szCs w:val="28"/>
        </w:rPr>
        <w:t xml:space="preserve"> Промежуточные результаты расчетов и конечный результат </w:t>
      </w:r>
      <w:r w:rsidR="00CC2AE4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должны быть ясно выделены из общего текста.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4</w:t>
      </w:r>
      <w:r w:rsidR="007677AE">
        <w:rPr>
          <w:rFonts w:ascii="Times New Roman" w:hAnsi="Times New Roman" w:cs="Times New Roman"/>
          <w:sz w:val="28"/>
          <w:szCs w:val="28"/>
        </w:rPr>
        <w:t>)</w:t>
      </w:r>
      <w:r w:rsidRPr="00D064C4">
        <w:rPr>
          <w:rFonts w:ascii="Times New Roman" w:hAnsi="Times New Roman" w:cs="Times New Roman"/>
          <w:sz w:val="28"/>
          <w:szCs w:val="28"/>
        </w:rPr>
        <w:t xml:space="preserve">  В  ходе  решения  задачи  не  следует  изменять  однажды </w:t>
      </w:r>
      <w:r w:rsidR="00CC2AE4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принятые  направления  токов,  напряжений,  наименование  узлов  и т.д.  При  решении  задачи  различными  методами  одна  и  та  же величина   должна </w:t>
      </w:r>
      <w:r w:rsidR="00CF246C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бозначаться   одним   и   тем   же   буквенным </w:t>
      </w:r>
      <w:r w:rsidR="00CC2AE4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символом.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5</w:t>
      </w:r>
      <w:r w:rsidR="007677AE">
        <w:rPr>
          <w:rFonts w:ascii="Times New Roman" w:hAnsi="Times New Roman" w:cs="Times New Roman"/>
          <w:sz w:val="28"/>
          <w:szCs w:val="28"/>
        </w:rPr>
        <w:t>)</w:t>
      </w:r>
      <w:r w:rsidRPr="00D064C4">
        <w:rPr>
          <w:rFonts w:ascii="Times New Roman" w:hAnsi="Times New Roman" w:cs="Times New Roman"/>
          <w:sz w:val="28"/>
          <w:szCs w:val="28"/>
        </w:rPr>
        <w:t xml:space="preserve">   Нумерация   страниц   должна   быть   сквозной,   включая иллюстрации и графики.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 </w:t>
      </w:r>
      <w:r w:rsidR="00CC2AE4">
        <w:rPr>
          <w:rFonts w:ascii="Times New Roman" w:hAnsi="Times New Roman" w:cs="Times New Roman"/>
          <w:sz w:val="28"/>
          <w:szCs w:val="28"/>
        </w:rPr>
        <w:t>4.</w:t>
      </w:r>
      <w:r w:rsidR="00211D2C">
        <w:rPr>
          <w:rFonts w:ascii="Times New Roman" w:hAnsi="Times New Roman" w:cs="Times New Roman"/>
          <w:sz w:val="28"/>
          <w:szCs w:val="28"/>
        </w:rPr>
        <w:t>6</w:t>
      </w:r>
      <w:r w:rsidR="00CC2AE4">
        <w:rPr>
          <w:rFonts w:ascii="Times New Roman" w:hAnsi="Times New Roman" w:cs="Times New Roman"/>
          <w:sz w:val="28"/>
          <w:szCs w:val="28"/>
        </w:rPr>
        <w:t>.</w:t>
      </w:r>
      <w:r w:rsidR="00211D2C">
        <w:rPr>
          <w:rFonts w:ascii="Times New Roman" w:hAnsi="Times New Roman" w:cs="Times New Roman"/>
          <w:sz w:val="28"/>
          <w:szCs w:val="28"/>
        </w:rPr>
        <w:t>4</w:t>
      </w:r>
      <w:r w:rsidRPr="00D064C4">
        <w:rPr>
          <w:rFonts w:ascii="Times New Roman" w:hAnsi="Times New Roman" w:cs="Times New Roman"/>
          <w:sz w:val="28"/>
          <w:szCs w:val="28"/>
        </w:rPr>
        <w:t xml:space="preserve">   Критерии   оценки   знаний   при   защите   расчетно-графической работы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Защита РГР служит формой проверки успешного выполнения</w:t>
      </w:r>
      <w:r w:rsidR="00CC2AE4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студентами заданий к РГР и уровня  усвоения учебного материала.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Защита      проводится      в      соответствии      с      графиком самостоятельной    работы    студентов,    до    начала    зачетной    и </w:t>
      </w:r>
      <w:r w:rsidR="00CC2AE4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экзаменационной   сессии.   Защита   принимается   преподавателем, проводившим  практические  и  лабораторные  занятия  в  группе  или </w:t>
      </w:r>
      <w:r w:rsidR="00CC2AE4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читающим лекции по данному курсу. </w:t>
      </w:r>
    </w:p>
    <w:p w:rsidR="00FC3F1B" w:rsidRPr="00D064C4" w:rsidRDefault="00CC2AE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   случае    успешного выполнения заданий РГР, правильного оформления пояснительной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>записки,  положительного  ответа  на  вопросы  по  теме  расчетно-графической работы</w:t>
      </w:r>
      <w:r>
        <w:rPr>
          <w:rFonts w:ascii="Times New Roman" w:hAnsi="Times New Roman" w:cs="Times New Roman"/>
          <w:sz w:val="28"/>
          <w:szCs w:val="28"/>
        </w:rPr>
        <w:t xml:space="preserve"> выставляется отметка в процентах при выставлении рейтинга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7677AE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7677AE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7677AE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7677AE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7677AE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7677AE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7677AE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Pr="00D064C4" w:rsidRDefault="00D672E5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7677AE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>У</w:t>
      </w:r>
      <w:r w:rsidR="007677AE">
        <w:rPr>
          <w:rFonts w:ascii="Times New Roman" w:hAnsi="Times New Roman" w:cs="Times New Roman"/>
          <w:sz w:val="28"/>
          <w:szCs w:val="28"/>
        </w:rPr>
        <w:t>казания по подготовке к экзамену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Default="00D672E5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677AE">
        <w:rPr>
          <w:rFonts w:ascii="Times New Roman" w:hAnsi="Times New Roman" w:cs="Times New Roman"/>
          <w:sz w:val="28"/>
          <w:szCs w:val="28"/>
        </w:rPr>
        <w:t xml:space="preserve">.1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Теоретические вопросы, выносимые на экзамен  </w:t>
      </w:r>
    </w:p>
    <w:p w:rsidR="00282120" w:rsidRDefault="00282120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Теоретические вопросы, выносимые на экзамен в 3 семестре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1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 w:rsidRPr="00D064C4">
        <w:rPr>
          <w:rFonts w:ascii="Times New Roman" w:hAnsi="Times New Roman" w:cs="Times New Roman"/>
          <w:sz w:val="28"/>
          <w:szCs w:val="28"/>
        </w:rPr>
        <w:t xml:space="preserve"> Расскажите об идеальных и реальных источниках электрической энергии.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Расскажите   об   эквивалентных   преобразованиях   источников электрической  энергии.  Расскажите  об  обобщенном  законе  Ома  и 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законе  Ома  для  пассивного  участка  цепи.  Дайте  определение  и приведите пример построения потенциальной диаграммы.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 3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 w:rsidRPr="00D064C4">
        <w:rPr>
          <w:rFonts w:ascii="Times New Roman" w:hAnsi="Times New Roman" w:cs="Times New Roman"/>
          <w:sz w:val="28"/>
          <w:szCs w:val="28"/>
        </w:rPr>
        <w:t xml:space="preserve">  Дайте  определение  законов  Кирхгофа  и  расскажите  о  методе расчета   электрических   цепей   с   помощью   этих   законов.   Как рассчитать  баланс  мощности  для  активной  электрической  цепи.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Приведите пример.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 Расскажите  о  расчете  электрических  цепей  с  помощью  законов Ома  и  Кирхгофа.  Приведите  алгоритм  расчета,  пример  расчета  и приведите потенциальные диаграммы.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4B60A2">
        <w:rPr>
          <w:rFonts w:ascii="Times New Roman" w:hAnsi="Times New Roman" w:cs="Times New Roman"/>
          <w:sz w:val="28"/>
          <w:szCs w:val="28"/>
        </w:rPr>
        <w:t xml:space="preserve">)Выведите 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формулы</w:t>
      </w:r>
      <w:r w:rsidR="004B60A2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эквивалентного  преобразования сопротивлений при переходе от соединения звездой к треугольнику</w:t>
      </w:r>
      <w:r w:rsidR="004B60A2">
        <w:rPr>
          <w:rFonts w:ascii="Times New Roman" w:hAnsi="Times New Roman" w:cs="Times New Roman"/>
          <w:sz w:val="28"/>
          <w:szCs w:val="28"/>
        </w:rPr>
        <w:t xml:space="preserve"> 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и    наоборот.    Приведите    формулы    основных    преобразований 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электрических схем.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  Расскажите   о   методе   контурных   токов   (вывод   системы 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уравнений, алгоритм расчета). Раскройте особенности составления 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уравнений  для  электрических  цепей  с  источником  тока  методом 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контурных токов.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 7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 w:rsidRPr="00D064C4">
        <w:rPr>
          <w:rFonts w:ascii="Times New Roman" w:hAnsi="Times New Roman" w:cs="Times New Roman"/>
          <w:sz w:val="28"/>
          <w:szCs w:val="28"/>
        </w:rPr>
        <w:t xml:space="preserve"> Расскажите о расчете электрических цепей методами двух узлов и пропорциональных величин.   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 Расскажите  о  методе  узловых  потенциалов  (вывод  системы 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уравнений,  алгоритм  расчета).  Метод  двух  узлов  как  частный 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случай метода узловых потенциалов.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 Расскажите  о  расчете  электрических  цепей  с  помощью  метода 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наложения. Сформулируйте принцип наложения.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 Докажите  теорему  об  эквивалентном  генераторе,  приведите 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алгоритм и пример расчета.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 Расскажите  о  применении  метода  эквивалентного  генератора 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при  расчете  электрических  цепей.  Приведите  алгоритм  расчета  и проиллюстрируйте его примером.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Дайте   основные   понятия   о   синусоидальном   токе   и   его параметрах.  Как  определяется  среднее  и  действующее  значения 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синусоидального тока. </w:t>
      </w:r>
    </w:p>
    <w:p w:rsidR="00CE6ED2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4B60A2">
        <w:rPr>
          <w:rFonts w:ascii="Times New Roman" w:hAnsi="Times New Roman" w:cs="Times New Roman"/>
          <w:sz w:val="28"/>
          <w:szCs w:val="28"/>
        </w:rPr>
        <w:t xml:space="preserve">)    Расскажите  </w:t>
      </w:r>
      <w:r w:rsidR="00FC3F1B" w:rsidRPr="00D064C4">
        <w:rPr>
          <w:rFonts w:ascii="Times New Roman" w:hAnsi="Times New Roman" w:cs="Times New Roman"/>
          <w:sz w:val="28"/>
          <w:szCs w:val="28"/>
        </w:rPr>
        <w:t>об  активном,</w:t>
      </w:r>
      <w:r w:rsidR="004B60A2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индуктивном  и  емкостном 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сопротивлениях в цепи синусоидального тока. Приведите примеры. 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ED2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  Расскажите   о   расчете   установившегося   режима   в   цепи синусоидального тока с последовательным соединением R, L, C. 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Расскажите     о     расчете    </w:t>
      </w:r>
      <w:r w:rsidR="00CE6ED2">
        <w:rPr>
          <w:rFonts w:ascii="Times New Roman" w:hAnsi="Times New Roman" w:cs="Times New Roman"/>
          <w:sz w:val="28"/>
          <w:szCs w:val="28"/>
        </w:rPr>
        <w:t xml:space="preserve"> установившегося     режима  в 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цепи синусоидального тока с параллельным соединением R, L, C 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677AE">
        <w:rPr>
          <w:rFonts w:ascii="Times New Roman" w:hAnsi="Times New Roman" w:cs="Times New Roman"/>
          <w:sz w:val="28"/>
          <w:szCs w:val="28"/>
        </w:rPr>
        <w:t>16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 w:rsidR="007677AE">
        <w:rPr>
          <w:rFonts w:ascii="Times New Roman" w:hAnsi="Times New Roman" w:cs="Times New Roman"/>
          <w:sz w:val="28"/>
          <w:szCs w:val="28"/>
        </w:rPr>
        <w:t xml:space="preserve"> 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Расскажите   об   определении   активной,   реактивной   и   полной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мощности в цепи синусоидального тока. Что такое коэффициент мощности,  значение  этого  показателя  в  народном  хозяйстве  и методы его повышения.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Дайте понятие о комплексных сопротивлении и проводимости. Как осуществляется    запись    мощности    в    комплексной    форме.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Приведите примеры.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 Расскажите  о  методах  расчета  сложных  электрических  цепей </w:t>
      </w:r>
      <w:r w:rsidR="00CF246C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синусоидального тока комплексным методом.   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 Изложите  суть  комплексного  метода  расчета  электрических цепей    синусоидального    тока.    Покажите,    как    определяется изображение интеграла и производной.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Расскажите о расчете электрических цепей с помощью законов Ома и Кирхгофа в комплексной форме. Приведите пример расчета и построения векторной диаграммы для разветвленной цепи. </w:t>
      </w:r>
    </w:p>
    <w:p w:rsidR="00CE6ED2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Расскажите о резонансе токов на примере цепи с параллельным соединением R, L, C  и объясните ее частотные характеристики</w:t>
      </w:r>
      <w:r w:rsidR="00CE6ED2">
        <w:rPr>
          <w:rFonts w:ascii="Times New Roman" w:hAnsi="Times New Roman" w:cs="Times New Roman"/>
          <w:sz w:val="28"/>
          <w:szCs w:val="28"/>
        </w:rPr>
        <w:t>.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Расскажите    о    резонансе    напряжений    на    примере    цепи    с последовательным   соединением   R,   L,   C      и   объясните   ее частотные характеристики.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 </w:t>
      </w:r>
      <w:r w:rsidR="007677AE">
        <w:rPr>
          <w:rFonts w:ascii="Times New Roman" w:hAnsi="Times New Roman" w:cs="Times New Roman"/>
          <w:sz w:val="28"/>
          <w:szCs w:val="28"/>
        </w:rPr>
        <w:t>23</w:t>
      </w:r>
      <w:r w:rsidR="004B60A2">
        <w:rPr>
          <w:rFonts w:ascii="Times New Roman" w:hAnsi="Times New Roman" w:cs="Times New Roman"/>
          <w:sz w:val="28"/>
          <w:szCs w:val="28"/>
        </w:rPr>
        <w:t xml:space="preserve">) 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Опишите   частотные   характеристики   параллельного   L,   R,   C </w:t>
      </w:r>
      <w:r w:rsidR="00CF246C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контура.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Расскажите о резонансах в сложных электрических цепях.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 Расскажите  о  резонансах  в  электрических  цепях  без  потерь.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Изложите теорему о реактивном двухполюснике.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  Расскажите   о   методах   расчета   электрических   цепей   при наличии магнитосвязанных катушек.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27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  Расскажите   о   методах   расчета   параллельно   соединенных магнитосвязанных   катушек.   Постройте   и   объясните   векторные </w:t>
      </w:r>
      <w:r w:rsidR="00CF246C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диаграммы.  Объясните,  что  такое  коэффициент  связи,  установите </w:t>
      </w:r>
      <w:r w:rsidR="00CF246C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пределы его изменения.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>28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 w:rsidR="007677AE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  Расскажите    о  методах  расчета  последовательно  соединенны</w:t>
      </w:r>
      <w:r w:rsidR="004B60A2">
        <w:rPr>
          <w:rFonts w:ascii="Times New Roman" w:hAnsi="Times New Roman" w:cs="Times New Roman"/>
          <w:sz w:val="28"/>
          <w:szCs w:val="28"/>
        </w:rPr>
        <w:t xml:space="preserve">х магнитосвязанных   катушек.  </w:t>
      </w:r>
      <w:r w:rsidRPr="00D064C4">
        <w:rPr>
          <w:rFonts w:ascii="Times New Roman" w:hAnsi="Times New Roman" w:cs="Times New Roman"/>
          <w:sz w:val="28"/>
          <w:szCs w:val="28"/>
        </w:rPr>
        <w:t>По</w:t>
      </w:r>
      <w:r w:rsidR="004B60A2">
        <w:rPr>
          <w:rFonts w:ascii="Times New Roman" w:hAnsi="Times New Roman" w:cs="Times New Roman"/>
          <w:sz w:val="28"/>
          <w:szCs w:val="28"/>
        </w:rPr>
        <w:t xml:space="preserve">стройте  и  </w:t>
      </w:r>
      <w:r w:rsidRPr="00D064C4">
        <w:rPr>
          <w:rFonts w:ascii="Times New Roman" w:hAnsi="Times New Roman" w:cs="Times New Roman"/>
          <w:sz w:val="28"/>
          <w:szCs w:val="28"/>
        </w:rPr>
        <w:t>объяс</w:t>
      </w:r>
      <w:r w:rsidR="004B60A2">
        <w:rPr>
          <w:rFonts w:ascii="Times New Roman" w:hAnsi="Times New Roman" w:cs="Times New Roman"/>
          <w:sz w:val="28"/>
          <w:szCs w:val="28"/>
        </w:rPr>
        <w:t xml:space="preserve">ните  </w:t>
      </w:r>
      <w:r w:rsidRPr="00D064C4">
        <w:rPr>
          <w:rFonts w:ascii="Times New Roman" w:hAnsi="Times New Roman" w:cs="Times New Roman"/>
          <w:sz w:val="28"/>
          <w:szCs w:val="28"/>
        </w:rPr>
        <w:t>векторные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="00CF246C">
        <w:rPr>
          <w:rFonts w:ascii="Times New Roman" w:hAnsi="Times New Roman" w:cs="Times New Roman"/>
          <w:sz w:val="28"/>
          <w:szCs w:val="28"/>
        </w:rPr>
        <w:t xml:space="preserve"> </w:t>
      </w:r>
      <w:r w:rsidRPr="00D064C4">
        <w:rPr>
          <w:rFonts w:ascii="Times New Roman" w:hAnsi="Times New Roman" w:cs="Times New Roman"/>
          <w:sz w:val="28"/>
          <w:szCs w:val="28"/>
        </w:rPr>
        <w:t xml:space="preserve">диаграммы. Объясните понятие коэффициента связи.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29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Расскажите о развязке индуктивных связей. Приведите пример развязки воздушного трансформатора.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    Приведите     уравнения,     схему     замещения     линейного трансформатора.    Расскажите    о    совершенном    и    идеальном трансформаторах.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  Расскажите,   как   представляются   периодические   функции 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тригонометрическим рядом и как изменяется спектральный состав 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ряда в некоторых случаях симметрии.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32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 Выведите  выражения  для  определения  действующего  тока (напряжения)  в  цепи  несинусоидального  тока.  Как  определяются показания приборов электромагнитной системы.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33</w:t>
      </w:r>
      <w:r w:rsidR="004B60A2">
        <w:rPr>
          <w:rFonts w:ascii="Times New Roman" w:hAnsi="Times New Roman" w:cs="Times New Roman"/>
          <w:sz w:val="28"/>
          <w:szCs w:val="28"/>
        </w:rPr>
        <w:t xml:space="preserve">)   Расскажите  </w:t>
      </w:r>
      <w:r w:rsidR="00FC3F1B" w:rsidRPr="00D064C4">
        <w:rPr>
          <w:rFonts w:ascii="Times New Roman" w:hAnsi="Times New Roman" w:cs="Times New Roman"/>
          <w:sz w:val="28"/>
          <w:szCs w:val="28"/>
        </w:rPr>
        <w:t>о  методе  расчета  электрических  цепей  при</w:t>
      </w:r>
      <w:r w:rsidR="004B60A2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>несинусоидальных   напряж</w:t>
      </w:r>
      <w:r w:rsidR="004B60A2">
        <w:rPr>
          <w:rFonts w:ascii="Times New Roman" w:hAnsi="Times New Roman" w:cs="Times New Roman"/>
          <w:sz w:val="28"/>
          <w:szCs w:val="28"/>
        </w:rPr>
        <w:t xml:space="preserve">ениях   и   токах.  Приведите 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алгоритм </w:t>
      </w:r>
    </w:p>
    <w:p w:rsidR="00FC3F1B" w:rsidRPr="00D064C4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D064C4">
        <w:rPr>
          <w:rFonts w:ascii="Times New Roman" w:hAnsi="Times New Roman" w:cs="Times New Roman"/>
          <w:sz w:val="28"/>
          <w:szCs w:val="28"/>
        </w:rPr>
        <w:t xml:space="preserve">расчета.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34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 Приведите  классификацию  многофазных  цепей.  Расскажите  о </w:t>
      </w:r>
    </w:p>
    <w:p w:rsidR="00FC3F1B" w:rsidRPr="00D064C4" w:rsidRDefault="00CE6ED2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трехфазных  цепях,  приведите  их  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векторные    диаграммы    и соотношение     между     линейными     и     фазными     токами     и напряжениями при симметричной нагрузке. </w:t>
      </w:r>
    </w:p>
    <w:p w:rsidR="00FC3F1B" w:rsidRPr="00D064C4" w:rsidRDefault="007677AE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4B60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Расскажите о методе расчета трехфазных цепей при соединении звездой симметричной и несимметричной нагрузки. </w:t>
      </w:r>
    </w:p>
    <w:p w:rsidR="00FC3F1B" w:rsidRPr="00D064C4" w:rsidRDefault="004B60A2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36)</w:t>
      </w:r>
      <w:r w:rsidR="007677AE">
        <w:rPr>
          <w:rFonts w:ascii="Times New Roman" w:hAnsi="Times New Roman" w:cs="Times New Roman"/>
          <w:sz w:val="28"/>
          <w:szCs w:val="28"/>
        </w:rPr>
        <w:t xml:space="preserve"> </w:t>
      </w:r>
      <w:r w:rsidR="00CE6ED2">
        <w:rPr>
          <w:rFonts w:ascii="Times New Roman" w:hAnsi="Times New Roman" w:cs="Times New Roman"/>
          <w:sz w:val="28"/>
          <w:szCs w:val="28"/>
        </w:rPr>
        <w:t xml:space="preserve">    Расскажите  о  методах  расчета   трехфазных   цепей 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при 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соединении    треугольником    симметричной    и    несимметричной </w:t>
      </w:r>
      <w:r w:rsidR="00CE6ED2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нагрузки. </w:t>
      </w:r>
    </w:p>
    <w:p w:rsidR="00FC3F1B" w:rsidRPr="00D064C4" w:rsidRDefault="004B60A2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37)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 Расскажите  о  методе  определения  и  измерения  мощности  в трехфазных  цепях,  докажите,  что  с  помощью  двух  ваттметров </w:t>
      </w:r>
      <w:r w:rsidR="00D8365A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можно измерить мощность трехфазной цепи. </w:t>
      </w:r>
    </w:p>
    <w:p w:rsidR="00FC3F1B" w:rsidRDefault="004B60A2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38)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   Как   определяется   </w:t>
      </w:r>
      <w:r w:rsidR="00D8365A">
        <w:rPr>
          <w:rFonts w:ascii="Times New Roman" w:hAnsi="Times New Roman" w:cs="Times New Roman"/>
          <w:sz w:val="28"/>
          <w:szCs w:val="28"/>
        </w:rPr>
        <w:t xml:space="preserve">мощность  трехфазной   цепи.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Измерение </w:t>
      </w:r>
      <w:r w:rsidR="00D8365A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064C4">
        <w:rPr>
          <w:rFonts w:ascii="Times New Roman" w:hAnsi="Times New Roman" w:cs="Times New Roman"/>
          <w:sz w:val="28"/>
          <w:szCs w:val="28"/>
        </w:rPr>
        <w:t xml:space="preserve">мощности методами одного, двух и трех ваттметров. </w:t>
      </w:r>
    </w:p>
    <w:p w:rsidR="00D672E5" w:rsidRDefault="004B60A2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39)</w:t>
      </w:r>
      <w:r w:rsidR="007677AE">
        <w:rPr>
          <w:rFonts w:ascii="Times New Roman" w:hAnsi="Times New Roman" w:cs="Times New Roman"/>
          <w:sz w:val="28"/>
          <w:szCs w:val="28"/>
        </w:rPr>
        <w:t xml:space="preserve"> </w:t>
      </w:r>
      <w:r w:rsidR="00D672E5">
        <w:rPr>
          <w:rFonts w:ascii="Times New Roman" w:hAnsi="Times New Roman" w:cs="Times New Roman"/>
          <w:sz w:val="28"/>
          <w:szCs w:val="28"/>
        </w:rPr>
        <w:t xml:space="preserve"> Расскажите о причинах возникновения периодических несинусоидальных токах и напряжениях.</w:t>
      </w:r>
    </w:p>
    <w:p w:rsidR="00D672E5" w:rsidRDefault="004B60A2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40)</w:t>
      </w:r>
      <w:r w:rsidR="007677AE">
        <w:rPr>
          <w:rFonts w:ascii="Times New Roman" w:hAnsi="Times New Roman" w:cs="Times New Roman"/>
          <w:sz w:val="28"/>
          <w:szCs w:val="28"/>
        </w:rPr>
        <w:t xml:space="preserve"> </w:t>
      </w:r>
      <w:r w:rsidR="00D672E5">
        <w:rPr>
          <w:rFonts w:ascii="Times New Roman" w:hAnsi="Times New Roman" w:cs="Times New Roman"/>
          <w:sz w:val="28"/>
          <w:szCs w:val="28"/>
        </w:rPr>
        <w:t xml:space="preserve"> Расскажите о методе разложения периодических несинусоидальных функций в ряды Фурье.</w:t>
      </w:r>
    </w:p>
    <w:p w:rsidR="00D672E5" w:rsidRDefault="004B60A2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41)</w:t>
      </w:r>
      <w:r w:rsidR="00D672E5">
        <w:rPr>
          <w:rFonts w:ascii="Times New Roman" w:hAnsi="Times New Roman" w:cs="Times New Roman"/>
          <w:sz w:val="28"/>
          <w:szCs w:val="28"/>
        </w:rPr>
        <w:t xml:space="preserve"> Поясните</w:t>
      </w:r>
      <w:r w:rsidR="00D8365A">
        <w:rPr>
          <w:rFonts w:ascii="Times New Roman" w:hAnsi="Times New Roman" w:cs="Times New Roman"/>
          <w:sz w:val="28"/>
          <w:szCs w:val="28"/>
        </w:rPr>
        <w:t xml:space="preserve">, </w:t>
      </w:r>
      <w:r w:rsidR="00D672E5">
        <w:rPr>
          <w:rFonts w:ascii="Times New Roman" w:hAnsi="Times New Roman" w:cs="Times New Roman"/>
          <w:sz w:val="28"/>
          <w:szCs w:val="28"/>
        </w:rPr>
        <w:t xml:space="preserve"> какой вид ряд  Фурье  примет при разложении симметричных функции.</w:t>
      </w:r>
    </w:p>
    <w:p w:rsidR="00D672E5" w:rsidRPr="00D064C4" w:rsidRDefault="004B60A2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42)</w:t>
      </w:r>
      <w:r w:rsidR="007677AE">
        <w:rPr>
          <w:rFonts w:ascii="Times New Roman" w:hAnsi="Times New Roman" w:cs="Times New Roman"/>
          <w:sz w:val="28"/>
          <w:szCs w:val="28"/>
        </w:rPr>
        <w:t xml:space="preserve"> </w:t>
      </w:r>
      <w:r w:rsidR="00D672E5">
        <w:rPr>
          <w:rFonts w:ascii="Times New Roman" w:hAnsi="Times New Roman" w:cs="Times New Roman"/>
          <w:sz w:val="28"/>
          <w:szCs w:val="28"/>
        </w:rPr>
        <w:t xml:space="preserve"> Расскажите о методе расчета токов при несинусоидальных источниках питания.</w:t>
      </w:r>
    </w:p>
    <w:p w:rsidR="00FC3F1B" w:rsidRPr="00D672E5" w:rsidRDefault="004B60A2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43)</w:t>
      </w:r>
      <w:r w:rsidR="007677AE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672E5">
        <w:rPr>
          <w:rFonts w:ascii="Times New Roman" w:hAnsi="Times New Roman" w:cs="Times New Roman"/>
          <w:sz w:val="28"/>
          <w:szCs w:val="28"/>
        </w:rPr>
        <w:t xml:space="preserve">   Приведите известные Вам классификации электрических фильтров. Приведите условия аналитического определения полосы </w:t>
      </w:r>
      <w:r w:rsidR="00D672E5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672E5">
        <w:rPr>
          <w:rFonts w:ascii="Times New Roman" w:hAnsi="Times New Roman" w:cs="Times New Roman"/>
          <w:sz w:val="28"/>
          <w:szCs w:val="28"/>
        </w:rPr>
        <w:t>пропускания      реактивного      фильтра.      Графический      метод</w:t>
      </w:r>
      <w:r w:rsidR="00D672E5">
        <w:rPr>
          <w:rFonts w:ascii="Times New Roman" w:hAnsi="Times New Roman" w:cs="Times New Roman"/>
          <w:sz w:val="28"/>
          <w:szCs w:val="28"/>
        </w:rPr>
        <w:t xml:space="preserve"> </w:t>
      </w:r>
      <w:r w:rsidR="00FC3F1B" w:rsidRPr="00D672E5">
        <w:rPr>
          <w:rFonts w:ascii="Times New Roman" w:hAnsi="Times New Roman" w:cs="Times New Roman"/>
          <w:sz w:val="28"/>
          <w:szCs w:val="28"/>
        </w:rPr>
        <w:t xml:space="preserve">определения полосы пропускания фильтра. </w:t>
      </w:r>
    </w:p>
    <w:p w:rsidR="004B60A2" w:rsidRDefault="004B60A2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FC3F1B" w:rsidRPr="004B60A2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4B60A2">
        <w:rPr>
          <w:rFonts w:ascii="Times New Roman" w:hAnsi="Times New Roman" w:cs="Times New Roman"/>
          <w:sz w:val="28"/>
          <w:szCs w:val="28"/>
        </w:rPr>
        <w:t xml:space="preserve"> </w:t>
      </w:r>
      <w:r w:rsidR="00B65F28" w:rsidRPr="004B60A2">
        <w:rPr>
          <w:rFonts w:ascii="Times New Roman" w:hAnsi="Times New Roman" w:cs="Times New Roman"/>
          <w:sz w:val="28"/>
          <w:szCs w:val="28"/>
        </w:rPr>
        <w:t>5</w:t>
      </w:r>
      <w:r w:rsidR="007677AE" w:rsidRPr="004B60A2">
        <w:rPr>
          <w:rFonts w:ascii="Times New Roman" w:hAnsi="Times New Roman" w:cs="Times New Roman"/>
          <w:sz w:val="28"/>
          <w:szCs w:val="28"/>
        </w:rPr>
        <w:t xml:space="preserve">.2 </w:t>
      </w:r>
      <w:r w:rsidRPr="004B60A2">
        <w:rPr>
          <w:rFonts w:ascii="Times New Roman" w:hAnsi="Times New Roman" w:cs="Times New Roman"/>
          <w:sz w:val="28"/>
          <w:szCs w:val="28"/>
        </w:rPr>
        <w:t xml:space="preserve"> Критерии оценки знаний на экзамене </w:t>
      </w:r>
    </w:p>
    <w:p w:rsidR="00FC3F1B" w:rsidRPr="00B65F28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B65F28">
        <w:rPr>
          <w:rFonts w:ascii="Times New Roman" w:hAnsi="Times New Roman" w:cs="Times New Roman"/>
          <w:sz w:val="28"/>
          <w:szCs w:val="28"/>
        </w:rPr>
        <w:t xml:space="preserve"> Критерии  должны  обеспечить  объективный  подход  к выставлению  оценок  в  соответствии  с  четырехбальной  шкалой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(отлично, хорошо, удовлетворительно, неудовлетворительно). </w:t>
      </w:r>
    </w:p>
    <w:p w:rsidR="00FC3F1B" w:rsidRPr="00B65F28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B65F28">
        <w:rPr>
          <w:rFonts w:ascii="Times New Roman" w:hAnsi="Times New Roman" w:cs="Times New Roman"/>
          <w:sz w:val="28"/>
          <w:szCs w:val="28"/>
        </w:rPr>
        <w:t xml:space="preserve">Оценки    "отлично"    заслуживает    студент,    обнаруживший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всестороннее,    систематическое    и    глубокое    знание    учебно-программного  материала,  умение  свободно  выполнять  задания, предусмотренные программой, усвоивших основную и знакомый с  дополнительной  литературой,  рекомендованной  программой.  Как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правило,  оценка  "отлично"  выставляется  студентам,  усвоившим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взаимосвязь   основных   понятий  дисциплины   и   их   знаний   для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приобретаемой  профессии,  проявившим  творческие  способности  в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понимании,   изложении   и   использовании   учебно-программного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материала. </w:t>
      </w:r>
    </w:p>
    <w:p w:rsidR="00FC3F1B" w:rsidRPr="00B65F28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B65F28">
        <w:rPr>
          <w:rFonts w:ascii="Times New Roman" w:hAnsi="Times New Roman" w:cs="Times New Roman"/>
          <w:sz w:val="28"/>
          <w:szCs w:val="28"/>
        </w:rPr>
        <w:t xml:space="preserve">Оценки    "хорошо"    заслуживает    студент,    обнаруживший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полное     знание     учебно-программного     материала,     успешно выполняющий  </w:t>
      </w:r>
      <w:r w:rsidRPr="00B65F28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предусмотренные  в  программе  задания,  усвоивших основную    литературу,  рекомендованную    программой.  Как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правило,  оценка  "хорошо"  выставляется  студентам,  показавшим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систематический характер знаний по дисциплине и способным к их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самостоятельному  пополнению  и  обновлению  в  ходе  дальнейшей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учебной работы и профессиональной деятельности. </w:t>
      </w:r>
    </w:p>
    <w:p w:rsidR="00FC3F1B" w:rsidRPr="00B65F28" w:rsidRDefault="00FC3F1B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  <w:r w:rsidRPr="00B65F28">
        <w:rPr>
          <w:rFonts w:ascii="Times New Roman" w:hAnsi="Times New Roman" w:cs="Times New Roman"/>
          <w:sz w:val="28"/>
          <w:szCs w:val="28"/>
        </w:rPr>
        <w:t xml:space="preserve">Оценки      "удовлетворительно"      заслуживает      студент,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обнаруживший  знание  основного  учебно-программного  материала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в  объеме,  необходимом  для  дальнейшей  учебы  и  предстоящей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работы по специальности, справляющийся с выполнением заданий,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предусмотренных  программой,  знакомый  с  основной  литературой,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рекомендованной        программой.        Как        правило,        оценка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"удовлетворительно"    выставляется    студентам,    допустившим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погрешности    в    ответе    на    экзамене    и    при    выполнении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экзаменационных     заданий,     но     обладающим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   необходимыми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знаниями для их устранения под руководством </w:t>
      </w:r>
      <w:r w:rsidR="00B65F28">
        <w:rPr>
          <w:rFonts w:ascii="Times New Roman" w:hAnsi="Times New Roman" w:cs="Times New Roman"/>
          <w:sz w:val="28"/>
          <w:szCs w:val="28"/>
        </w:rPr>
        <w:t xml:space="preserve"> п</w:t>
      </w:r>
      <w:r w:rsidRPr="00B65F28">
        <w:rPr>
          <w:rFonts w:ascii="Times New Roman" w:hAnsi="Times New Roman" w:cs="Times New Roman"/>
          <w:sz w:val="28"/>
          <w:szCs w:val="28"/>
        </w:rPr>
        <w:t xml:space="preserve">реподавателя.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Оценка  "неудовл."  выставляется  студенту,  обнаружившему </w:t>
      </w:r>
      <w:r w:rsidR="00CF246C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пробелы  в  знаниях  основного  учебно-программного  материала, допустившему      принципиальные      ошибки      в      выполнении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предусмотренных   программой   заданий.   Как   правило,   оценка </w:t>
      </w:r>
      <w:r w:rsidR="00CF246C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"неудовл." выставляется студентам, которые не могут продолжить </w:t>
      </w:r>
      <w:r w:rsidR="00B65F28">
        <w:rPr>
          <w:rFonts w:ascii="Times New Roman" w:hAnsi="Times New Roman" w:cs="Times New Roman"/>
          <w:sz w:val="28"/>
          <w:szCs w:val="28"/>
        </w:rPr>
        <w:t xml:space="preserve"> </w:t>
      </w:r>
      <w:r w:rsidRPr="00B65F28">
        <w:rPr>
          <w:rFonts w:ascii="Times New Roman" w:hAnsi="Times New Roman" w:cs="Times New Roman"/>
          <w:sz w:val="28"/>
          <w:szCs w:val="28"/>
        </w:rPr>
        <w:t xml:space="preserve">обучение  или  приступить  к  профессиональной  деятельности  по окончании  вуза  без  дополнительных  занятий  по  соответствующей </w:t>
      </w:r>
      <w:r w:rsidR="00B65F28">
        <w:rPr>
          <w:rFonts w:ascii="Times New Roman" w:hAnsi="Times New Roman" w:cs="Times New Roman"/>
          <w:sz w:val="28"/>
          <w:szCs w:val="28"/>
        </w:rPr>
        <w:t xml:space="preserve"> дисциплине.   </w:t>
      </w:r>
    </w:p>
    <w:p w:rsidR="00B65F28" w:rsidRDefault="00B65F28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8D6011" w:rsidRDefault="008D6011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8D6011" w:rsidRDefault="008D6011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8D6011" w:rsidRDefault="008D6011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8D6011" w:rsidRDefault="008D6011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8D6011" w:rsidRDefault="008D6011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8D6011" w:rsidRDefault="008D6011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8D6011" w:rsidRDefault="008D6011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8D6011" w:rsidRDefault="008D6011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2F2334" w:rsidRDefault="002F2334" w:rsidP="00D97C2B">
      <w:pPr>
        <w:pStyle w:val="a3"/>
        <w:ind w:firstLine="454"/>
        <w:rPr>
          <w:rFonts w:ascii="Times New Roman" w:hAnsi="Times New Roman" w:cs="Times New Roman"/>
          <w:sz w:val="28"/>
          <w:szCs w:val="28"/>
        </w:rPr>
      </w:pPr>
    </w:p>
    <w:p w:rsidR="008D6011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8D6011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8D6011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A96948">
        <w:rPr>
          <w:rFonts w:ascii="Times New Roman" w:hAnsi="Times New Roman" w:cs="Times New Roman"/>
          <w:sz w:val="28"/>
          <w:szCs w:val="28"/>
        </w:rPr>
        <w:t>Ильясов Рамиль Махмудович</w:t>
      </w:r>
    </w:p>
    <w:p w:rsidR="008D6011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8D6011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8D6011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</w:t>
      </w:r>
      <w:r w:rsidRPr="0028210B">
        <w:rPr>
          <w:rFonts w:ascii="TimesNewRomanPSMT" w:hAnsi="TimesNewRomanPSMT" w:cs="TimesNewRomanPSMT"/>
          <w:sz w:val="28"/>
          <w:szCs w:val="28"/>
        </w:rPr>
        <w:t>етодические указания</w:t>
      </w:r>
      <w:r>
        <w:rPr>
          <w:rFonts w:ascii="TimesNewRomanPSMT" w:hAnsi="TimesNewRomanPSMT" w:cs="TimesNewRomanPSMT"/>
          <w:sz w:val="28"/>
          <w:szCs w:val="28"/>
        </w:rPr>
        <w:t xml:space="preserve"> по изучению дисциплины   </w:t>
      </w:r>
      <w:r w:rsidRPr="0028210B">
        <w:rPr>
          <w:rFonts w:ascii="TimesNewRomanPSMT" w:hAnsi="TimesNewRomanPSMT" w:cs="TimesNewRomanPSMT"/>
          <w:sz w:val="28"/>
          <w:szCs w:val="28"/>
        </w:rPr>
        <w:t>«Теоретические основы электротехники</w:t>
      </w:r>
      <w:r>
        <w:rPr>
          <w:rFonts w:ascii="TimesNewRomanPSMT" w:hAnsi="TimesNewRomanPSMT" w:cs="TimesNewRomanPSMT"/>
          <w:sz w:val="28"/>
          <w:szCs w:val="28"/>
        </w:rPr>
        <w:t xml:space="preserve"> 1</w:t>
      </w:r>
      <w:r w:rsidRPr="0028210B">
        <w:rPr>
          <w:rFonts w:ascii="TimesNewRomanPSMT" w:hAnsi="TimesNewRomanPSMT" w:cs="TimesNewRomanPSMT"/>
          <w:sz w:val="28"/>
          <w:szCs w:val="28"/>
        </w:rPr>
        <w:t>»</w:t>
      </w:r>
    </w:p>
    <w:p w:rsidR="008D6011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8D6011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A96948">
        <w:rPr>
          <w:rFonts w:ascii="Times New Roman" w:hAnsi="Times New Roman" w:cs="Times New Roman"/>
          <w:sz w:val="28"/>
          <w:szCs w:val="28"/>
        </w:rPr>
        <w:t>Редактор Фамилия И.О.</w:t>
      </w: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8D6011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8D6011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8D6011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8D6011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A96948">
        <w:rPr>
          <w:rFonts w:ascii="Times New Roman" w:hAnsi="Times New Roman" w:cs="Times New Roman"/>
          <w:sz w:val="28"/>
          <w:szCs w:val="28"/>
        </w:rPr>
        <w:t>Подписано в печать число.месяц.год.</w:t>
      </w: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A96948">
        <w:rPr>
          <w:rFonts w:ascii="Times New Roman" w:hAnsi="Times New Roman" w:cs="Times New Roman"/>
          <w:sz w:val="28"/>
          <w:szCs w:val="28"/>
        </w:rPr>
        <w:t>Формат бумаги X</w:t>
      </w:r>
      <w:r w:rsidRPr="00A96948">
        <w:rPr>
          <w:rFonts w:ascii="Times New Roman" w:hAnsi="Times New Roman" w:cs="Times New Roman"/>
          <w:sz w:val="28"/>
          <w:szCs w:val="28"/>
          <w:vertAlign w:val="superscript"/>
        </w:rPr>
        <w:t>x</w:t>
      </w:r>
      <w:r w:rsidRPr="00A96948">
        <w:rPr>
          <w:rFonts w:ascii="Times New Roman" w:hAnsi="Times New Roman" w:cs="Times New Roman"/>
          <w:sz w:val="28"/>
          <w:szCs w:val="28"/>
        </w:rPr>
        <w:t>Y  1/16</w:t>
      </w: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A96948">
        <w:rPr>
          <w:rFonts w:ascii="Times New Roman" w:hAnsi="Times New Roman" w:cs="Times New Roman"/>
          <w:sz w:val="28"/>
          <w:szCs w:val="28"/>
        </w:rPr>
        <w:t>Бумага типографская. Печать офсетная. Объем …п.л.</w:t>
      </w: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A96948">
        <w:rPr>
          <w:rFonts w:ascii="Times New Roman" w:hAnsi="Times New Roman" w:cs="Times New Roman"/>
          <w:sz w:val="28"/>
          <w:szCs w:val="28"/>
        </w:rPr>
        <w:t>Тираж ….экз. Заказ № …*</w:t>
      </w: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A96948">
        <w:rPr>
          <w:rFonts w:ascii="Times New Roman" w:hAnsi="Times New Roman" w:cs="Times New Roman"/>
          <w:sz w:val="28"/>
          <w:szCs w:val="28"/>
        </w:rPr>
        <w:t>©  Издание Южно-Казахстанского  государственного университета</w:t>
      </w: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A96948">
        <w:rPr>
          <w:rFonts w:ascii="Times New Roman" w:hAnsi="Times New Roman" w:cs="Times New Roman"/>
          <w:sz w:val="28"/>
          <w:szCs w:val="28"/>
        </w:rPr>
        <w:t>им. М.Ауезова</w:t>
      </w: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A96948">
        <w:rPr>
          <w:rFonts w:ascii="Times New Roman" w:hAnsi="Times New Roman" w:cs="Times New Roman"/>
          <w:sz w:val="28"/>
          <w:szCs w:val="28"/>
        </w:rPr>
        <w:t>Издательский центр ЮКГУ им. М.Ауезова, г. Шымкент, пр. Тауке хана, 5</w:t>
      </w:r>
    </w:p>
    <w:p w:rsidR="008D6011" w:rsidRPr="00A96948" w:rsidRDefault="008D6011" w:rsidP="00D97C2B">
      <w:pPr>
        <w:pStyle w:val="a3"/>
        <w:ind w:firstLine="454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A34C9" w:rsidRDefault="008D6011" w:rsidP="0093187B">
      <w:pPr>
        <w:ind w:firstLine="454"/>
        <w:rPr>
          <w:rFonts w:ascii="Times New Roman" w:hAnsi="Times New Roman" w:cs="Times New Roman"/>
          <w:sz w:val="28"/>
          <w:szCs w:val="28"/>
        </w:rPr>
      </w:pPr>
      <w:r w:rsidRPr="00A96948">
        <w:rPr>
          <w:rFonts w:ascii="Times New Roman" w:hAnsi="Times New Roman" w:cs="Times New Roman"/>
          <w:sz w:val="28"/>
          <w:szCs w:val="28"/>
        </w:rPr>
        <w:t>*Данные значения выставляются ИЦ</w:t>
      </w:r>
    </w:p>
    <w:p w:rsidR="008D6011" w:rsidRDefault="00DA34C9" w:rsidP="0093187B">
      <w:pPr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column"/>
      </w:r>
    </w:p>
    <w:sectPr w:rsidR="008D6011" w:rsidSect="00C41BE0">
      <w:footerReference w:type="default" r:id="rId7"/>
      <w:pgSz w:w="11906" w:h="16838"/>
      <w:pgMar w:top="964" w:right="73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221" w:rsidRDefault="00885221" w:rsidP="00C41BE0">
      <w:pPr>
        <w:spacing w:after="0" w:line="240" w:lineRule="auto"/>
      </w:pPr>
      <w:r>
        <w:separator/>
      </w:r>
    </w:p>
  </w:endnote>
  <w:endnote w:type="continuationSeparator" w:id="0">
    <w:p w:rsidR="00885221" w:rsidRDefault="00885221" w:rsidP="00C41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55938"/>
      <w:docPartObj>
        <w:docPartGallery w:val="Page Numbers (Bottom of Page)"/>
        <w:docPartUnique/>
      </w:docPartObj>
    </w:sdtPr>
    <w:sdtContent>
      <w:p w:rsidR="00F80466" w:rsidRDefault="00BD4D2D">
        <w:pPr>
          <w:pStyle w:val="a7"/>
          <w:jc w:val="center"/>
        </w:pPr>
        <w:fldSimple w:instr=" PAGE   \* MERGEFORMAT ">
          <w:r w:rsidR="00273FC5">
            <w:rPr>
              <w:noProof/>
            </w:rPr>
            <w:t>28</w:t>
          </w:r>
        </w:fldSimple>
      </w:p>
    </w:sdtContent>
  </w:sdt>
  <w:p w:rsidR="00F80466" w:rsidRDefault="00F8046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221" w:rsidRDefault="00885221" w:rsidP="00C41BE0">
      <w:pPr>
        <w:spacing w:after="0" w:line="240" w:lineRule="auto"/>
      </w:pPr>
      <w:r>
        <w:separator/>
      </w:r>
    </w:p>
  </w:footnote>
  <w:footnote w:type="continuationSeparator" w:id="0">
    <w:p w:rsidR="00885221" w:rsidRDefault="00885221" w:rsidP="00C41B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51E86"/>
    <w:multiLevelType w:val="hybridMultilevel"/>
    <w:tmpl w:val="593E1F94"/>
    <w:lvl w:ilvl="0" w:tplc="30EAFD9E">
      <w:start w:val="1"/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3F1B"/>
    <w:rsid w:val="00072D82"/>
    <w:rsid w:val="000C4D0C"/>
    <w:rsid w:val="000F668E"/>
    <w:rsid w:val="00211D2C"/>
    <w:rsid w:val="00273FC5"/>
    <w:rsid w:val="00282120"/>
    <w:rsid w:val="002A7678"/>
    <w:rsid w:val="002C62CE"/>
    <w:rsid w:val="002F2334"/>
    <w:rsid w:val="002F541D"/>
    <w:rsid w:val="00421E21"/>
    <w:rsid w:val="00437951"/>
    <w:rsid w:val="004B60A2"/>
    <w:rsid w:val="005418AA"/>
    <w:rsid w:val="005D5692"/>
    <w:rsid w:val="00621E5F"/>
    <w:rsid w:val="0065174F"/>
    <w:rsid w:val="006C24EC"/>
    <w:rsid w:val="006F3851"/>
    <w:rsid w:val="007677AE"/>
    <w:rsid w:val="007B60A1"/>
    <w:rsid w:val="00885221"/>
    <w:rsid w:val="00895AF2"/>
    <w:rsid w:val="008D6011"/>
    <w:rsid w:val="009124A4"/>
    <w:rsid w:val="0093187B"/>
    <w:rsid w:val="00994391"/>
    <w:rsid w:val="00A021CD"/>
    <w:rsid w:val="00A0568A"/>
    <w:rsid w:val="00A80417"/>
    <w:rsid w:val="00B33ED7"/>
    <w:rsid w:val="00B65F28"/>
    <w:rsid w:val="00BD4D2D"/>
    <w:rsid w:val="00C24ECC"/>
    <w:rsid w:val="00C41BE0"/>
    <w:rsid w:val="00C9133A"/>
    <w:rsid w:val="00C96CA4"/>
    <w:rsid w:val="00CC2AE4"/>
    <w:rsid w:val="00CD5EEA"/>
    <w:rsid w:val="00CE6ED2"/>
    <w:rsid w:val="00CF246C"/>
    <w:rsid w:val="00D064C4"/>
    <w:rsid w:val="00D672E5"/>
    <w:rsid w:val="00D7727E"/>
    <w:rsid w:val="00D8365A"/>
    <w:rsid w:val="00D846BD"/>
    <w:rsid w:val="00D97C2B"/>
    <w:rsid w:val="00DA0FEC"/>
    <w:rsid w:val="00DA34C9"/>
    <w:rsid w:val="00DB1AED"/>
    <w:rsid w:val="00E37115"/>
    <w:rsid w:val="00E85CF7"/>
    <w:rsid w:val="00EB4A95"/>
    <w:rsid w:val="00EC078D"/>
    <w:rsid w:val="00F80466"/>
    <w:rsid w:val="00FA7181"/>
    <w:rsid w:val="00FC3F1B"/>
    <w:rsid w:val="00FC6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F1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994391"/>
  </w:style>
  <w:style w:type="table" w:styleId="a4">
    <w:name w:val="Table Grid"/>
    <w:basedOn w:val="a1"/>
    <w:uiPriority w:val="59"/>
    <w:rsid w:val="002F54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C4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41BE0"/>
  </w:style>
  <w:style w:type="paragraph" w:styleId="a7">
    <w:name w:val="footer"/>
    <w:basedOn w:val="a"/>
    <w:link w:val="a8"/>
    <w:uiPriority w:val="99"/>
    <w:unhideWhenUsed/>
    <w:rsid w:val="00C4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1B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28</Pages>
  <Words>5362</Words>
  <Characters>38357</Characters>
  <Application>Microsoft Office Word</Application>
  <DocSecurity>0</DocSecurity>
  <Lines>1228</Lines>
  <Paragraphs>353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Markiz</dc:creator>
  <cp:keywords/>
  <dc:description/>
  <cp:lastModifiedBy>Markiz</cp:lastModifiedBy>
  <cp:revision>27</cp:revision>
  <cp:lastPrinted>2014-01-08T17:24:00Z</cp:lastPrinted>
  <dcterms:created xsi:type="dcterms:W3CDTF">2013-12-13T08:00:00Z</dcterms:created>
  <dcterms:modified xsi:type="dcterms:W3CDTF">2014-01-08T17:25:00Z</dcterms:modified>
</cp:coreProperties>
</file>